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AFBA" w14:textId="5BD91814" w:rsidR="0023369C" w:rsidRPr="0023369C" w:rsidRDefault="00280998" w:rsidP="00A3595D">
      <w:pPr>
        <w:tabs>
          <w:tab w:val="left" w:pos="9498"/>
        </w:tabs>
        <w:spacing w:after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33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є</w:t>
      </w:r>
      <w:r w:rsidRPr="00233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кт</w:t>
      </w:r>
      <w:proofErr w:type="spellEnd"/>
    </w:p>
    <w:p w14:paraId="2DFE9D1E" w14:textId="77777777" w:rsidR="0023369C" w:rsidRPr="00FE79DC" w:rsidRDefault="0023369C" w:rsidP="00A3595D">
      <w:pPr>
        <w:tabs>
          <w:tab w:val="left" w:pos="9498"/>
          <w:tab w:val="left" w:pos="9639"/>
        </w:tabs>
        <w:spacing w:before="0" w:after="0"/>
        <w:ind w:firstLine="567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</w:pPr>
      <w:r w:rsidRPr="00FE79DC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Професійний стандарт</w:t>
      </w:r>
    </w:p>
    <w:p w14:paraId="1BDE5F1E" w14:textId="5B8B1FBB" w:rsidR="0023369C" w:rsidRDefault="0023369C" w:rsidP="00A3595D">
      <w:pPr>
        <w:tabs>
          <w:tab w:val="left" w:pos="9498"/>
          <w:tab w:val="left" w:pos="9639"/>
        </w:tabs>
        <w:spacing w:before="0" w:after="0"/>
        <w:ind w:firstLine="567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</w:pPr>
      <w:r w:rsidRPr="00FE79DC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«</w:t>
      </w:r>
      <w:r w:rsidR="0095314A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Прохідник</w:t>
      </w:r>
      <w:r w:rsidRPr="00FE79DC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»</w:t>
      </w:r>
    </w:p>
    <w:p w14:paraId="488DDBF5" w14:textId="77777777" w:rsidR="0023369C" w:rsidRPr="0023369C" w:rsidRDefault="0023369C" w:rsidP="00A3595D">
      <w:pPr>
        <w:tabs>
          <w:tab w:val="left" w:pos="9498"/>
        </w:tabs>
        <w:spacing w:before="0" w:after="0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uk-UA"/>
        </w:rPr>
      </w:pPr>
    </w:p>
    <w:p w14:paraId="053C0E9D" w14:textId="77777777" w:rsidR="0023369C" w:rsidRPr="0023369C" w:rsidRDefault="0023369C" w:rsidP="00A3595D">
      <w:pPr>
        <w:tabs>
          <w:tab w:val="left" w:pos="9498"/>
        </w:tabs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33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                                 </w:t>
      </w:r>
    </w:p>
    <w:p w14:paraId="6C0950E2" w14:textId="77777777" w:rsidR="0023369C" w:rsidRPr="0023369C" w:rsidRDefault="0023369C" w:rsidP="00A3595D">
      <w:pPr>
        <w:tabs>
          <w:tab w:val="left" w:pos="9498"/>
        </w:tabs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336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uk-UA"/>
        </w:rPr>
        <w:t>(дата внесення до Реєстру кваліфікацій)</w:t>
      </w:r>
    </w:p>
    <w:p w14:paraId="3C70E29E" w14:textId="77777777" w:rsidR="0023369C" w:rsidRPr="0023369C" w:rsidRDefault="0023369C" w:rsidP="00A3595D">
      <w:pPr>
        <w:tabs>
          <w:tab w:val="left" w:pos="9498"/>
        </w:tabs>
        <w:spacing w:before="0" w:after="240"/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uk-UA"/>
        </w:rPr>
      </w:pPr>
      <w:r w:rsidRPr="0023369C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br/>
      </w:r>
      <w:r w:rsidRPr="0023369C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br/>
      </w:r>
    </w:p>
    <w:p w14:paraId="51B28C42" w14:textId="77777777" w:rsidR="0023369C" w:rsidRPr="0023369C" w:rsidRDefault="0023369C" w:rsidP="00A3595D">
      <w:pPr>
        <w:tabs>
          <w:tab w:val="left" w:pos="9498"/>
        </w:tabs>
        <w:spacing w:before="200" w:after="0"/>
        <w:ind w:left="25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3369C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uk-UA"/>
        </w:rPr>
        <w:t>Затверджено </w:t>
      </w:r>
    </w:p>
    <w:p w14:paraId="49BB970B" w14:textId="4553CB82" w:rsidR="0023369C" w:rsidRPr="0023369C" w:rsidRDefault="0023369C" w:rsidP="00A3595D">
      <w:pPr>
        <w:tabs>
          <w:tab w:val="left" w:pos="9498"/>
        </w:tabs>
        <w:spacing w:before="40" w:after="0"/>
        <w:ind w:left="255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336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Розробником ______________________________________</w:t>
      </w:r>
      <w:r w:rsidR="002D75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___________</w:t>
      </w:r>
    </w:p>
    <w:p w14:paraId="3C9E5D62" w14:textId="1346E763" w:rsidR="0023369C" w:rsidRPr="0023369C" w:rsidRDefault="0023369C" w:rsidP="00A3595D">
      <w:pPr>
        <w:tabs>
          <w:tab w:val="left" w:pos="9498"/>
        </w:tabs>
        <w:spacing w:before="40" w:after="0"/>
        <w:ind w:left="25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336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_________________________________________________</w:t>
      </w:r>
    </w:p>
    <w:p w14:paraId="22715105" w14:textId="77777777" w:rsidR="0023369C" w:rsidRPr="0023369C" w:rsidRDefault="0023369C" w:rsidP="00A3595D">
      <w:pPr>
        <w:tabs>
          <w:tab w:val="left" w:pos="9498"/>
        </w:tabs>
        <w:spacing w:before="40" w:after="0"/>
        <w:ind w:left="25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3369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(найменування розробника, протокол, наказ/розпорядження (номер та дата), яким затверджено професійний стандарт)</w:t>
      </w:r>
    </w:p>
    <w:p w14:paraId="703DED2D" w14:textId="77777777" w:rsidR="0023369C" w:rsidRPr="0023369C" w:rsidRDefault="0023369C" w:rsidP="00A3595D">
      <w:pPr>
        <w:tabs>
          <w:tab w:val="left" w:pos="9498"/>
        </w:tabs>
        <w:spacing w:before="40" w:after="0"/>
        <w:ind w:left="25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336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Професійний стандарт розроблено згідно з вимогами статті 4</w:t>
      </w:r>
      <w:r w:rsidRPr="0023369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2336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Кодексу законів про працю України, на підставі висновку:</w:t>
      </w:r>
    </w:p>
    <w:p w14:paraId="12C0D8AD" w14:textId="77777777" w:rsidR="0023369C" w:rsidRPr="0023369C" w:rsidRDefault="0023369C" w:rsidP="00A3595D">
      <w:pPr>
        <w:numPr>
          <w:ilvl w:val="0"/>
          <w:numId w:val="16"/>
        </w:numPr>
        <w:tabs>
          <w:tab w:val="left" w:pos="9498"/>
        </w:tabs>
        <w:spacing w:before="40" w:after="0"/>
        <w:ind w:left="2880"/>
        <w:rPr>
          <w:rFonts w:ascii="Calibri" w:eastAsia="Calibri" w:hAnsi="Calibri" w:cs="Calibri"/>
          <w:b/>
          <w:smallCaps/>
          <w:color w:val="000000"/>
          <w:lang w:val="uk-UA"/>
        </w:rPr>
      </w:pPr>
      <w:r w:rsidRPr="002336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суб’єкта перевірки (СПО роботодавців/ Національного агентства кваліфікацій) </w:t>
      </w:r>
      <w:r w:rsidRPr="0023369C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uk-UA"/>
        </w:rPr>
        <w:t> </w:t>
      </w:r>
      <w:r w:rsidRPr="002336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Pr="0023369C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uk-UA"/>
        </w:rPr>
        <w:t xml:space="preserve">_____ </w:t>
      </w:r>
      <w:r w:rsidRPr="002336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дотримання під час підготовки </w:t>
      </w:r>
      <w:proofErr w:type="spellStart"/>
      <w:r w:rsidRPr="002336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2336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професійного стандарту вимог Порядку розроблення, введення в дію та перегляду професійних стандартів (постанова Кабінету Міністрів України від 31 травня 2017 р. № 373) </w:t>
      </w:r>
    </w:p>
    <w:p w14:paraId="77B9D7AE" w14:textId="77777777" w:rsidR="0023369C" w:rsidRPr="0023369C" w:rsidRDefault="0023369C" w:rsidP="00A3595D">
      <w:pPr>
        <w:tabs>
          <w:tab w:val="left" w:pos="9498"/>
        </w:tabs>
        <w:spacing w:before="0" w:after="24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F94202E" w14:textId="77777777" w:rsidR="0023369C" w:rsidRPr="0023369C" w:rsidRDefault="0023369C" w:rsidP="00A3595D">
      <w:pPr>
        <w:tabs>
          <w:tab w:val="left" w:pos="9498"/>
        </w:tabs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7FBE794" w14:textId="77777777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4C3BCF88" w14:textId="77777777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577FA665" w14:textId="77777777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69411522" w14:textId="77777777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78BD5256" w14:textId="77777777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0B2A6E58" w14:textId="77777777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75FCCDBA" w14:textId="77777777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44553148" w14:textId="77777777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0D489820" w14:textId="77777777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62610055" w14:textId="13505E91" w:rsidR="000416E8" w:rsidRPr="000C4561" w:rsidRDefault="000416E8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0C4561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ab/>
      </w:r>
    </w:p>
    <w:p w14:paraId="57EC1AC0" w14:textId="3AB3089A" w:rsidR="00FE79DC" w:rsidRDefault="00FE79DC" w:rsidP="00A3595D">
      <w:pPr>
        <w:tabs>
          <w:tab w:val="left" w:pos="9498"/>
          <w:tab w:val="left" w:pos="9639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015DE11A" w14:textId="09915E2B" w:rsidR="002D75B3" w:rsidRDefault="002D75B3" w:rsidP="00A3595D">
      <w:pPr>
        <w:tabs>
          <w:tab w:val="left" w:pos="9498"/>
          <w:tab w:val="left" w:pos="9639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28D6422F" w14:textId="3EB5CAA5" w:rsidR="002D75B3" w:rsidRDefault="002D75B3" w:rsidP="00A3595D">
      <w:pPr>
        <w:tabs>
          <w:tab w:val="left" w:pos="9498"/>
          <w:tab w:val="left" w:pos="9639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5F2BFBA9" w14:textId="35627124" w:rsidR="002D75B3" w:rsidRDefault="002D75B3" w:rsidP="00A3595D">
      <w:pPr>
        <w:tabs>
          <w:tab w:val="left" w:pos="9498"/>
          <w:tab w:val="left" w:pos="9639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1C9B3764" w14:textId="09A8AB7B" w:rsidR="002D75B3" w:rsidRDefault="002D75B3" w:rsidP="00A3595D">
      <w:pPr>
        <w:tabs>
          <w:tab w:val="left" w:pos="9498"/>
          <w:tab w:val="left" w:pos="9639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26C75159" w14:textId="77777777" w:rsidR="002D75B3" w:rsidRPr="00763FBA" w:rsidRDefault="002D75B3" w:rsidP="00A3595D">
      <w:pPr>
        <w:tabs>
          <w:tab w:val="left" w:pos="9498"/>
          <w:tab w:val="left" w:pos="9639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138A065A" w14:textId="77777777" w:rsidR="0023369C" w:rsidRPr="0023369C" w:rsidRDefault="0023369C" w:rsidP="00A3595D">
      <w:pPr>
        <w:tabs>
          <w:tab w:val="left" w:pos="9498"/>
        </w:tabs>
        <w:spacing w:before="0" w:after="6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23369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І. Назва професійного стандарту</w:t>
      </w:r>
    </w:p>
    <w:p w14:paraId="6B48331B" w14:textId="4A8B630D" w:rsidR="0023369C" w:rsidRDefault="0095314A" w:rsidP="00A3595D">
      <w:pPr>
        <w:tabs>
          <w:tab w:val="left" w:pos="7350"/>
          <w:tab w:val="left" w:pos="9498"/>
        </w:tabs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val="uk-UA"/>
        </w:rPr>
        <w:t>Прохідник</w:t>
      </w:r>
    </w:p>
    <w:p w14:paraId="31918858" w14:textId="77777777" w:rsidR="0023369C" w:rsidRPr="0023369C" w:rsidRDefault="0023369C" w:rsidP="00A3595D">
      <w:pPr>
        <w:tabs>
          <w:tab w:val="left" w:pos="9498"/>
        </w:tabs>
        <w:spacing w:before="0"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33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ІІ. Загальні відомості про професійний стандарт</w:t>
      </w:r>
    </w:p>
    <w:p w14:paraId="1BFD409C" w14:textId="77777777" w:rsidR="0023369C" w:rsidRPr="0023369C" w:rsidRDefault="0023369C" w:rsidP="00A3595D">
      <w:pPr>
        <w:tabs>
          <w:tab w:val="left" w:pos="9498"/>
        </w:tabs>
        <w:spacing w:before="0" w:after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Toc280034356"/>
      <w:r w:rsidRPr="00233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1. Мета діяльності за професією</w:t>
      </w:r>
    </w:p>
    <w:p w14:paraId="5F3A98F5" w14:textId="768136AC" w:rsidR="0095314A" w:rsidRDefault="00D34F65" w:rsidP="00A3595D">
      <w:pPr>
        <w:tabs>
          <w:tab w:val="left" w:pos="9498"/>
        </w:tabs>
        <w:spacing w:before="0" w:after="1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В</w:t>
      </w:r>
      <w:r w:rsidRPr="00D34F65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икон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ує</w:t>
      </w:r>
      <w:r w:rsidRPr="00D34F65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r w:rsidR="0095314A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в</w:t>
      </w:r>
      <w:r w:rsidR="0095314A" w:rsidRPr="0095314A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есь комплекс підземних робіт, пов’язаних із проведенням горизонтальних, похилих і вертикальних гірничих виробок. </w:t>
      </w:r>
      <w:r w:rsidR="0095314A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Виконує м</w:t>
      </w:r>
      <w:r w:rsidR="0095314A" w:rsidRPr="0095314A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онтаж і демонтаж прохідницьких комплексів,  обслуговування  систем дільничного транспорту, водовідливу, вентиляції, протипожежного захисту.</w:t>
      </w:r>
    </w:p>
    <w:p w14:paraId="0BBEABAA" w14:textId="19D01822" w:rsidR="0023369C" w:rsidRPr="0023369C" w:rsidRDefault="0023369C" w:rsidP="00A3595D">
      <w:pPr>
        <w:tabs>
          <w:tab w:val="left" w:pos="9498"/>
        </w:tabs>
        <w:spacing w:before="0" w:after="1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33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2. Назва виду (видів) економічної діяльності, секції, розділу, групи, класу економічної діяльності та їх код згідно з Національним класифікатором України ДК 009:2010 “Класифікація видів економічної діяльності” </w:t>
      </w:r>
    </w:p>
    <w:tbl>
      <w:tblPr>
        <w:tblStyle w:val="a6"/>
        <w:tblW w:w="4930" w:type="pct"/>
        <w:tblLayout w:type="fixed"/>
        <w:tblLook w:val="04A0" w:firstRow="1" w:lastRow="0" w:firstColumn="1" w:lastColumn="0" w:noHBand="0" w:noVBand="1"/>
      </w:tblPr>
      <w:tblGrid>
        <w:gridCol w:w="973"/>
        <w:gridCol w:w="1815"/>
        <w:gridCol w:w="1154"/>
        <w:gridCol w:w="2092"/>
        <w:gridCol w:w="947"/>
        <w:gridCol w:w="2374"/>
      </w:tblGrid>
      <w:tr w:rsidR="002D75B3" w:rsidRPr="00862778" w14:paraId="2E44DF98" w14:textId="77777777" w:rsidTr="002D75B3">
        <w:trPr>
          <w:trHeight w:val="612"/>
        </w:trPr>
        <w:tc>
          <w:tcPr>
            <w:tcW w:w="520" w:type="pct"/>
            <w:vMerge w:val="restart"/>
            <w:hideMark/>
          </w:tcPr>
          <w:p w14:paraId="3FB767ED" w14:textId="77777777" w:rsidR="002D75B3" w:rsidRPr="000E5A5D" w:rsidRDefault="002D75B3" w:rsidP="002D75B3">
            <w:pPr>
              <w:pStyle w:val="af6"/>
              <w:tabs>
                <w:tab w:val="left" w:pos="9498"/>
              </w:tabs>
              <w:spacing w:before="0"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bookmarkStart w:id="1" w:name="_Hlk142376853"/>
            <w:r w:rsidRPr="000E5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Секція</w:t>
            </w:r>
          </w:p>
          <w:p w14:paraId="65DAB87C" w14:textId="7A1ACC15" w:rsidR="002D75B3" w:rsidRPr="0023369C" w:rsidRDefault="002D75B3" w:rsidP="002D75B3">
            <w:pPr>
              <w:pStyle w:val="af6"/>
              <w:tabs>
                <w:tab w:val="left" w:pos="9498"/>
              </w:tabs>
              <w:spacing w:before="0" w:after="0"/>
              <w:ind w:left="0"/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0E5A5D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/>
              </w:rPr>
              <w:t>В</w:t>
            </w:r>
          </w:p>
        </w:tc>
        <w:tc>
          <w:tcPr>
            <w:tcW w:w="970" w:type="pct"/>
            <w:vMerge w:val="restart"/>
            <w:vAlign w:val="center"/>
            <w:hideMark/>
          </w:tcPr>
          <w:p w14:paraId="12E45E91" w14:textId="2DD2E0B8" w:rsidR="002D75B3" w:rsidRPr="0023369C" w:rsidRDefault="002D75B3" w:rsidP="002D75B3">
            <w:pPr>
              <w:pStyle w:val="af6"/>
              <w:tabs>
                <w:tab w:val="left" w:pos="9498"/>
              </w:tabs>
              <w:spacing w:before="0" w:after="0"/>
              <w:ind w:left="0"/>
              <w:rPr>
                <w:color w:val="auto"/>
                <w:lang w:val="uk-UA"/>
              </w:rPr>
            </w:pPr>
            <w:r w:rsidRPr="000E5A5D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  <w:t>Добувна промисловість та розробка кар'єрів</w:t>
            </w:r>
          </w:p>
        </w:tc>
        <w:tc>
          <w:tcPr>
            <w:tcW w:w="617" w:type="pct"/>
            <w:vMerge w:val="restart"/>
            <w:hideMark/>
          </w:tcPr>
          <w:p w14:paraId="43712001" w14:textId="77777777" w:rsidR="002D75B3" w:rsidRPr="000E5A5D" w:rsidRDefault="002D75B3" w:rsidP="002D75B3">
            <w:pPr>
              <w:pStyle w:val="af6"/>
              <w:tabs>
                <w:tab w:val="left" w:pos="9498"/>
              </w:tabs>
              <w:spacing w:before="0"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E5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Розділ</w:t>
            </w:r>
          </w:p>
          <w:p w14:paraId="5E0C9B45" w14:textId="65E59F27" w:rsidR="002D75B3" w:rsidRPr="0023369C" w:rsidRDefault="002D75B3" w:rsidP="002D75B3">
            <w:pPr>
              <w:pStyle w:val="af6"/>
              <w:tabs>
                <w:tab w:val="left" w:pos="9498"/>
              </w:tabs>
              <w:spacing w:before="0" w:after="0"/>
              <w:ind w:left="0"/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0E5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05</w:t>
            </w:r>
          </w:p>
        </w:tc>
        <w:tc>
          <w:tcPr>
            <w:tcW w:w="1118" w:type="pct"/>
            <w:vMerge w:val="restart"/>
            <w:hideMark/>
          </w:tcPr>
          <w:p w14:paraId="24AD818E" w14:textId="6157EF3B" w:rsidR="002D75B3" w:rsidRPr="0023369C" w:rsidRDefault="002D75B3" w:rsidP="002D75B3">
            <w:pPr>
              <w:pStyle w:val="af6"/>
              <w:tabs>
                <w:tab w:val="left" w:pos="9498"/>
              </w:tabs>
              <w:spacing w:before="0" w:after="0"/>
              <w:ind w:left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0E5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Добування кам’яного і бурого вугілля</w:t>
            </w:r>
          </w:p>
        </w:tc>
        <w:tc>
          <w:tcPr>
            <w:tcW w:w="506" w:type="pct"/>
            <w:vAlign w:val="center"/>
            <w:hideMark/>
          </w:tcPr>
          <w:p w14:paraId="57F53DFC" w14:textId="77777777" w:rsidR="002D75B3" w:rsidRPr="000E5A5D" w:rsidRDefault="002D75B3" w:rsidP="002D75B3">
            <w:pPr>
              <w:pStyle w:val="af6"/>
              <w:tabs>
                <w:tab w:val="left" w:pos="9498"/>
              </w:tabs>
              <w:spacing w:before="0"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E5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</w:t>
            </w:r>
          </w:p>
          <w:p w14:paraId="2F4FF61C" w14:textId="7657CC74" w:rsidR="002D75B3" w:rsidRPr="0023369C" w:rsidRDefault="002D75B3" w:rsidP="002D75B3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0E5A5D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/>
              </w:rPr>
              <w:t>05.1</w:t>
            </w:r>
          </w:p>
        </w:tc>
        <w:tc>
          <w:tcPr>
            <w:tcW w:w="1269" w:type="pct"/>
            <w:vAlign w:val="center"/>
            <w:hideMark/>
          </w:tcPr>
          <w:p w14:paraId="29A15BA0" w14:textId="655AE8D2" w:rsidR="002D75B3" w:rsidRPr="0023369C" w:rsidRDefault="002D75B3" w:rsidP="002D75B3">
            <w:pPr>
              <w:pStyle w:val="af6"/>
              <w:tabs>
                <w:tab w:val="left" w:pos="9498"/>
              </w:tabs>
              <w:spacing w:before="0" w:after="0"/>
              <w:ind w:left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0E5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Добування кам’яного вугілля</w:t>
            </w:r>
          </w:p>
        </w:tc>
      </w:tr>
      <w:tr w:rsidR="002D75B3" w:rsidRPr="00862778" w14:paraId="40627F00" w14:textId="77777777" w:rsidTr="002D75B3">
        <w:trPr>
          <w:trHeight w:val="480"/>
        </w:trPr>
        <w:tc>
          <w:tcPr>
            <w:tcW w:w="520" w:type="pct"/>
            <w:vMerge/>
          </w:tcPr>
          <w:p w14:paraId="23429539" w14:textId="77777777" w:rsidR="002D75B3" w:rsidRPr="0023369C" w:rsidRDefault="002D75B3" w:rsidP="002D75B3">
            <w:pPr>
              <w:pStyle w:val="af6"/>
              <w:tabs>
                <w:tab w:val="left" w:pos="9498"/>
              </w:tabs>
              <w:spacing w:before="0" w:after="0"/>
              <w:ind w:left="0"/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70" w:type="pct"/>
            <w:vMerge/>
          </w:tcPr>
          <w:p w14:paraId="4C637EBA" w14:textId="77777777" w:rsidR="002D75B3" w:rsidRPr="0023369C" w:rsidRDefault="002D75B3" w:rsidP="002D75B3">
            <w:pPr>
              <w:pStyle w:val="af6"/>
              <w:tabs>
                <w:tab w:val="left" w:pos="9498"/>
              </w:tabs>
              <w:spacing w:before="0" w:after="0"/>
              <w:ind w:left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17" w:type="pct"/>
            <w:vMerge/>
          </w:tcPr>
          <w:p w14:paraId="2001894D" w14:textId="77777777" w:rsidR="002D75B3" w:rsidRPr="0023369C" w:rsidRDefault="002D75B3" w:rsidP="002D75B3">
            <w:pPr>
              <w:pStyle w:val="af6"/>
              <w:tabs>
                <w:tab w:val="left" w:pos="9498"/>
              </w:tabs>
              <w:spacing w:before="0" w:after="0"/>
              <w:ind w:left="0"/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18" w:type="pct"/>
            <w:vMerge/>
          </w:tcPr>
          <w:p w14:paraId="75FD1FBE" w14:textId="77777777" w:rsidR="002D75B3" w:rsidRPr="0023369C" w:rsidRDefault="002D75B3" w:rsidP="002D75B3">
            <w:pPr>
              <w:pStyle w:val="af6"/>
              <w:tabs>
                <w:tab w:val="left" w:pos="9498"/>
              </w:tabs>
              <w:spacing w:before="0" w:after="0"/>
              <w:ind w:left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14:paraId="5BD9A94D" w14:textId="77777777" w:rsidR="002D75B3" w:rsidRPr="000E5A5D" w:rsidRDefault="002D75B3" w:rsidP="002D75B3">
            <w:pPr>
              <w:pStyle w:val="af6"/>
              <w:tabs>
                <w:tab w:val="left" w:pos="9498"/>
              </w:tabs>
              <w:spacing w:before="0"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E5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Клас</w:t>
            </w:r>
          </w:p>
          <w:p w14:paraId="0AB7B4E3" w14:textId="4840CE5B" w:rsidR="002D75B3" w:rsidRPr="0023369C" w:rsidRDefault="002D75B3" w:rsidP="002D75B3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0E5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05.10</w:t>
            </w:r>
          </w:p>
        </w:tc>
        <w:tc>
          <w:tcPr>
            <w:tcW w:w="1269" w:type="pct"/>
          </w:tcPr>
          <w:p w14:paraId="44A31B7E" w14:textId="287E6419" w:rsidR="002D75B3" w:rsidRPr="0023369C" w:rsidRDefault="002D75B3" w:rsidP="002D75B3">
            <w:pPr>
              <w:pStyle w:val="af6"/>
              <w:tabs>
                <w:tab w:val="left" w:pos="9498"/>
              </w:tabs>
              <w:spacing w:before="0" w:after="0"/>
              <w:ind w:left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0E5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Добування кам’яного вугілля</w:t>
            </w:r>
          </w:p>
        </w:tc>
      </w:tr>
    </w:tbl>
    <w:bookmarkEnd w:id="1"/>
    <w:p w14:paraId="64FF163E" w14:textId="77777777" w:rsidR="0036043B" w:rsidRPr="0036043B" w:rsidRDefault="00FD1C3E" w:rsidP="00A3595D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D1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3. </w:t>
      </w:r>
      <w:r w:rsidR="0036043B" w:rsidRPr="00360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Назва (назви) професії (професій) та код (коди) підкласу (підкласів) (групи) професії згідно з Національним класифікатором України ДК 003:2010 “Класифікатор професій”</w:t>
      </w:r>
    </w:p>
    <w:p w14:paraId="56741666" w14:textId="0D5144E9" w:rsidR="00D71126" w:rsidRPr="0036043B" w:rsidRDefault="0095314A" w:rsidP="00A3595D">
      <w:pPr>
        <w:tabs>
          <w:tab w:val="left" w:pos="9498"/>
        </w:tabs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Прохідник</w:t>
      </w:r>
      <w:r w:rsidR="00AB6B29" w:rsidRPr="0036043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7</w:t>
      </w:r>
      <w:r w:rsidR="00AB6B29" w:rsidRPr="0036043B">
        <w:rPr>
          <w:rFonts w:ascii="Times New Roman" w:hAnsi="Times New Roman" w:cs="Times New Roman"/>
          <w:color w:val="auto"/>
          <w:sz w:val="28"/>
          <w:szCs w:val="28"/>
          <w:lang w:val="uk-UA"/>
        </w:rPr>
        <w:t>111</w:t>
      </w:r>
    </w:p>
    <w:p w14:paraId="33159C09" w14:textId="77777777" w:rsidR="0036043B" w:rsidRPr="0036043B" w:rsidRDefault="0036043B" w:rsidP="00A3595D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4. Професійна (професійні) кваліфікація (кваліфікації), її (їх) рівень згідно з Національною рамкою кваліфікацій</w:t>
      </w:r>
    </w:p>
    <w:p w14:paraId="4FCD490D" w14:textId="4D9B3738" w:rsidR="00D34F65" w:rsidRDefault="0095314A" w:rsidP="00D34F65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95314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Прохідник горизонтальних та похилих гірничих виробок (5 кваліфікаційний розряд)</w:t>
      </w:r>
      <w:r w:rsidR="00D34F6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4 рівень НРК.</w:t>
      </w:r>
    </w:p>
    <w:p w14:paraId="2A7E05EF" w14:textId="5672ED6C" w:rsidR="0095314A" w:rsidRDefault="0095314A" w:rsidP="0095314A">
      <w:pPr>
        <w:pStyle w:val="a7"/>
        <w:spacing w:before="0"/>
        <w:ind w:left="0" w:firstLine="567"/>
        <w:contextualSpacing w:val="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Прохідник вертикальних гірничих виробок</w:t>
      </w:r>
      <w:r w:rsidRPr="00D46ECC">
        <w:rPr>
          <w:color w:val="auto"/>
          <w:sz w:val="28"/>
          <w:szCs w:val="28"/>
          <w:lang w:val="uk-UA"/>
        </w:rPr>
        <w:t xml:space="preserve"> (6 кваліфікаційний розряд)</w:t>
      </w:r>
      <w:r>
        <w:rPr>
          <w:color w:val="auto"/>
          <w:sz w:val="28"/>
          <w:szCs w:val="28"/>
          <w:lang w:val="uk-UA"/>
        </w:rPr>
        <w:t>, 4 рівень НРК.</w:t>
      </w:r>
    </w:p>
    <w:p w14:paraId="0269F7C1" w14:textId="77777777" w:rsidR="00D34F65" w:rsidRPr="00D34F65" w:rsidRDefault="00D34F65" w:rsidP="00D34F65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14:paraId="4CCB72DA" w14:textId="184883AB" w:rsidR="0036043B" w:rsidRDefault="0036043B" w:rsidP="00A3595D">
      <w:pPr>
        <w:tabs>
          <w:tab w:val="left" w:pos="9498"/>
        </w:tabs>
        <w:spacing w:before="0"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60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5. Назва (назви) документа (документів), що підтверджує (підтверджують) професійну кваліфікацію особи</w:t>
      </w:r>
    </w:p>
    <w:p w14:paraId="6A74068F" w14:textId="7E6D1427" w:rsidR="0036043B" w:rsidRPr="0036043B" w:rsidRDefault="0036043B" w:rsidP="00A359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before="0" w:after="60"/>
        <w:jc w:val="both"/>
        <w:rPr>
          <w:rFonts w:ascii="Calibri" w:eastAsia="Calibri" w:hAnsi="Calibri" w:cs="Calibri"/>
          <w:color w:val="auto"/>
          <w:lang w:val="uk-UA"/>
        </w:rPr>
      </w:pPr>
      <w:r w:rsidRPr="003604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Сертифікат про присвоєння/підтвердження професійної кваліфікації;</w:t>
      </w:r>
    </w:p>
    <w:p w14:paraId="002C8E72" w14:textId="7AEC87E8" w:rsidR="0036043B" w:rsidRPr="0036043B" w:rsidRDefault="0036043B" w:rsidP="00A359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before="0" w:after="60"/>
        <w:jc w:val="both"/>
        <w:rPr>
          <w:rFonts w:ascii="Calibri" w:eastAsia="Calibri" w:hAnsi="Calibri" w:cs="Calibri"/>
          <w:color w:val="auto"/>
          <w:lang w:val="uk-UA"/>
        </w:rPr>
      </w:pPr>
      <w:r w:rsidRPr="003604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сертифікат про визнання професійної кваліфікації (щодо професійних кваліфікацій, </w:t>
      </w:r>
      <w:r w:rsidRPr="0036043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/>
        </w:rPr>
        <w:t>здобутих у інших країнах);</w:t>
      </w:r>
    </w:p>
    <w:p w14:paraId="48614D82" w14:textId="518E3100" w:rsidR="0036043B" w:rsidRPr="0036043B" w:rsidRDefault="0036043B" w:rsidP="00A3595D">
      <w:pPr>
        <w:numPr>
          <w:ilvl w:val="0"/>
          <w:numId w:val="17"/>
        </w:numPr>
        <w:tabs>
          <w:tab w:val="left" w:pos="9498"/>
        </w:tabs>
        <w:spacing w:before="0" w:after="60"/>
        <w:jc w:val="both"/>
        <w:rPr>
          <w:rFonts w:ascii="Calibri" w:eastAsia="Calibri" w:hAnsi="Calibri" w:cs="Calibri"/>
          <w:color w:val="000000"/>
          <w:lang w:val="uk-UA"/>
        </w:rPr>
      </w:pPr>
      <w:r w:rsidRPr="003604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диплом кваліфікованого робітника за професією «</w:t>
      </w:r>
      <w:r w:rsidR="009531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Прохідник</w:t>
      </w:r>
      <w:r w:rsidRPr="003604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з додатк</w:t>
      </w:r>
      <w:r w:rsidRPr="003604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ом</w:t>
      </w:r>
      <w:r w:rsidRPr="003604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диплома кваліфікованого робітника;</w:t>
      </w:r>
    </w:p>
    <w:p w14:paraId="57E74081" w14:textId="08EC3565" w:rsidR="0036043B" w:rsidRPr="0036043B" w:rsidRDefault="0036043B" w:rsidP="00A3595D">
      <w:pPr>
        <w:numPr>
          <w:ilvl w:val="0"/>
          <w:numId w:val="17"/>
        </w:numPr>
        <w:tabs>
          <w:tab w:val="left" w:pos="9498"/>
        </w:tabs>
        <w:spacing w:before="0" w:after="160"/>
        <w:jc w:val="both"/>
        <w:rPr>
          <w:rFonts w:ascii="Calibri" w:eastAsia="Calibri" w:hAnsi="Calibri" w:cs="Calibri"/>
          <w:color w:val="000000"/>
          <w:lang w:val="uk-UA"/>
        </w:rPr>
      </w:pPr>
      <w:r w:rsidRPr="003604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свідоцтво про присвоєння (підвищення) робітничої кваліфікації за професією «</w:t>
      </w:r>
      <w:r w:rsidR="009531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Прохідник</w:t>
      </w:r>
      <w:r w:rsidRPr="003604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3604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 додатком до свідоцтва про присвоєння (підвищення) робітничої кваліфікації;</w:t>
      </w:r>
    </w:p>
    <w:p w14:paraId="5DA279A4" w14:textId="3DACE13A" w:rsidR="0036043B" w:rsidRPr="0036043B" w:rsidRDefault="0036043B" w:rsidP="00A3595D">
      <w:pPr>
        <w:numPr>
          <w:ilvl w:val="0"/>
          <w:numId w:val="17"/>
        </w:numPr>
        <w:tabs>
          <w:tab w:val="left" w:pos="9498"/>
        </w:tabs>
        <w:spacing w:before="0" w:after="160"/>
        <w:jc w:val="both"/>
        <w:rPr>
          <w:rFonts w:ascii="Calibri" w:eastAsia="Calibri" w:hAnsi="Calibri" w:cs="Calibri"/>
          <w:color w:val="000000"/>
          <w:lang w:val="uk-UA"/>
        </w:rPr>
      </w:pPr>
      <w:r w:rsidRPr="003604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інші документи, що підтверд</w:t>
      </w:r>
      <w:r w:rsidRPr="003604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жують професійну </w:t>
      </w:r>
      <w:r w:rsidR="005B68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та/або часткову професійну </w:t>
      </w:r>
      <w:r w:rsidRPr="003604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кваліфікацію.</w:t>
      </w:r>
    </w:p>
    <w:p w14:paraId="550F0283" w14:textId="57E7E4B4" w:rsidR="00DC5B7A" w:rsidRDefault="00DC5B7A" w:rsidP="00A3595D">
      <w:pPr>
        <w:tabs>
          <w:tab w:val="left" w:pos="9498"/>
        </w:tabs>
        <w:spacing w:befor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DC5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ІІІ. Здобуття професійної кваліфікації та професійний розвиток</w:t>
      </w:r>
    </w:p>
    <w:p w14:paraId="5D1B5D14" w14:textId="77777777" w:rsidR="00DC5B7A" w:rsidRPr="00DC5B7A" w:rsidRDefault="00DC5B7A" w:rsidP="00A3595D">
      <w:pPr>
        <w:tabs>
          <w:tab w:val="left" w:pos="9498"/>
        </w:tabs>
        <w:spacing w:before="120" w:after="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1. Здобуття професійної кваліфікації </w:t>
      </w:r>
    </w:p>
    <w:tbl>
      <w:tblPr>
        <w:tblW w:w="96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4385"/>
        <w:gridCol w:w="2693"/>
        <w:gridCol w:w="2591"/>
      </w:tblGrid>
      <w:tr w:rsidR="00DC5B7A" w:rsidRPr="00DC5B7A" w14:paraId="7D4B9994" w14:textId="77777777" w:rsidTr="00CF2C30">
        <w:trPr>
          <w:trHeight w:val="440"/>
        </w:trPr>
        <w:tc>
          <w:tcPr>
            <w:tcW w:w="4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2D55D" w14:textId="77777777" w:rsidR="00DC5B7A" w:rsidRPr="00DC5B7A" w:rsidRDefault="00DC5B7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5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Назва професійної та/або часткової професійної кваліфікації</w:t>
            </w:r>
          </w:p>
        </w:tc>
        <w:tc>
          <w:tcPr>
            <w:tcW w:w="5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FEB7" w14:textId="77777777" w:rsidR="00DC5B7A" w:rsidRPr="00DC5B7A" w:rsidRDefault="00DC5B7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5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Суб’єкти, уповноважені законодавством на присвоєння/підтвердження та визнання професійних кваліфікацій</w:t>
            </w:r>
          </w:p>
        </w:tc>
      </w:tr>
      <w:tr w:rsidR="00DC5B7A" w:rsidRPr="00DC5B7A" w14:paraId="37322DD9" w14:textId="77777777" w:rsidTr="00CF2C30">
        <w:trPr>
          <w:trHeight w:val="440"/>
        </w:trPr>
        <w:tc>
          <w:tcPr>
            <w:tcW w:w="43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C092" w14:textId="77777777" w:rsidR="00DC5B7A" w:rsidRPr="00DC5B7A" w:rsidRDefault="00DC5B7A" w:rsidP="00A3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before="0"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B79FC" w14:textId="77777777" w:rsidR="00DC5B7A" w:rsidRPr="00DC5B7A" w:rsidRDefault="00DC5B7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5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Кваліфікаційні центри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35CF7" w14:textId="77777777" w:rsidR="00DC5B7A" w:rsidRPr="00DC5B7A" w:rsidRDefault="00DC5B7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5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Суб’єкти освітньої діяльності  </w:t>
            </w:r>
          </w:p>
        </w:tc>
      </w:tr>
      <w:tr w:rsidR="005B683B" w:rsidRPr="00DC5B7A" w14:paraId="185F1E5C" w14:textId="77777777" w:rsidTr="0095314A">
        <w:trPr>
          <w:trHeight w:val="44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A790" w14:textId="61DD1E39" w:rsidR="005B683B" w:rsidRPr="00DC5B7A" w:rsidRDefault="0095314A" w:rsidP="00A3595D">
            <w:pPr>
              <w:tabs>
                <w:tab w:val="left" w:pos="9498"/>
              </w:tabs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31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Прохідник горизонтальних та похилих гірничих виробок (5 кваліфікаційний розряд)</w:t>
            </w:r>
          </w:p>
        </w:tc>
        <w:tc>
          <w:tcPr>
            <w:tcW w:w="5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095C9" w14:textId="11E6F337" w:rsidR="005B683B" w:rsidRPr="00DC5B7A" w:rsidRDefault="0095314A" w:rsidP="00A3595D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B683B" w:rsidRPr="00C70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ерепідготовка -</w:t>
            </w:r>
            <w:r w:rsidR="005B683B" w:rsidRPr="00A12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B6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B683B" w:rsidRPr="00A12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таж роботи </w:t>
            </w:r>
            <w:r w:rsidR="005B683B" w:rsidRPr="00C70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технологічно-суміжною професією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B6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кваліфікаційного розряду</w:t>
            </w:r>
            <w:r w:rsidR="005B683B" w:rsidRPr="00A12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менше </w:t>
            </w:r>
            <w:r w:rsidR="005B6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місяців</w:t>
            </w:r>
          </w:p>
        </w:tc>
      </w:tr>
    </w:tbl>
    <w:p w14:paraId="404CE39E" w14:textId="77777777" w:rsidR="00DC5B7A" w:rsidRPr="00DC5B7A" w:rsidRDefault="00DC5B7A" w:rsidP="00A3595D">
      <w:pPr>
        <w:tabs>
          <w:tab w:val="left" w:pos="9498"/>
        </w:tabs>
        <w:spacing w:before="360"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2. Професійний розвиток </w:t>
      </w:r>
    </w:p>
    <w:p w14:paraId="60C4F2EC" w14:textId="77777777" w:rsidR="00DC5B7A" w:rsidRPr="00DC5B7A" w:rsidRDefault="00DC5B7A" w:rsidP="00A3595D">
      <w:pPr>
        <w:tabs>
          <w:tab w:val="left" w:pos="9498"/>
        </w:tabs>
        <w:spacing w:before="120"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1) з присвоєнням наступної професійної кваліфікації</w:t>
      </w:r>
    </w:p>
    <w:tbl>
      <w:tblPr>
        <w:tblW w:w="96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4111"/>
        <w:gridCol w:w="2977"/>
        <w:gridCol w:w="2585"/>
      </w:tblGrid>
      <w:tr w:rsidR="00DC5B7A" w:rsidRPr="00DC5B7A" w14:paraId="115050A5" w14:textId="77777777" w:rsidTr="00D33CDF">
        <w:trPr>
          <w:trHeight w:val="440"/>
        </w:trPr>
        <w:tc>
          <w:tcPr>
            <w:tcW w:w="41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B7472" w14:textId="77777777" w:rsidR="00DC5B7A" w:rsidRPr="00DC5B7A" w:rsidRDefault="00DC5B7A" w:rsidP="00A3595D">
            <w:pPr>
              <w:tabs>
                <w:tab w:val="left" w:pos="9498"/>
              </w:tabs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25F1161" w14:textId="77777777" w:rsidR="00DC5B7A" w:rsidRPr="00DC5B7A" w:rsidRDefault="00DC5B7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5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Назва професійної та/або часткової професійної кваліфікації</w:t>
            </w:r>
          </w:p>
        </w:tc>
        <w:tc>
          <w:tcPr>
            <w:tcW w:w="55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A9985" w14:textId="77777777" w:rsidR="00DC5B7A" w:rsidRPr="00DC5B7A" w:rsidRDefault="00DC5B7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5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Суб’єкти, уповноважені законодавством на присвоєння/підтвердження та визнання професійних кваліфікацій</w:t>
            </w:r>
          </w:p>
        </w:tc>
      </w:tr>
      <w:tr w:rsidR="00DC5B7A" w:rsidRPr="00DC5B7A" w14:paraId="3E7EF5BB" w14:textId="77777777" w:rsidTr="00D33CDF">
        <w:trPr>
          <w:trHeight w:val="440"/>
        </w:trPr>
        <w:tc>
          <w:tcPr>
            <w:tcW w:w="41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8ECD" w14:textId="77777777" w:rsidR="00DC5B7A" w:rsidRPr="00DC5B7A" w:rsidRDefault="00DC5B7A" w:rsidP="00A3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before="0"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D258B" w14:textId="77777777" w:rsidR="00DC5B7A" w:rsidRPr="00DC5B7A" w:rsidRDefault="00DC5B7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5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Кваліфікаційні центри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FB84" w14:textId="77777777" w:rsidR="00DC5B7A" w:rsidRPr="00DC5B7A" w:rsidRDefault="00DC5B7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5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Суб’єкти освітньої діяльності  </w:t>
            </w:r>
          </w:p>
        </w:tc>
      </w:tr>
      <w:tr w:rsidR="00DC5B7A" w:rsidRPr="00D33CDF" w14:paraId="170D5B88" w14:textId="77777777" w:rsidTr="00D33CDF">
        <w:trPr>
          <w:trHeight w:val="1440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5EDA9" w14:textId="785CD0BA" w:rsidR="00027CED" w:rsidRPr="00DC5B7A" w:rsidRDefault="00DC7167" w:rsidP="00DC7167">
            <w:pPr>
              <w:pStyle w:val="a7"/>
              <w:spacing w:before="0"/>
              <w:ind w:left="0"/>
              <w:contextualSpacing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br w:type="page"/>
            </w:r>
            <w:r w:rsidR="0095314A">
              <w:rPr>
                <w:color w:val="auto"/>
                <w:sz w:val="28"/>
                <w:szCs w:val="28"/>
                <w:lang w:val="uk-UA"/>
              </w:rPr>
              <w:t>Прохідник вертикальних гірничих виробок</w:t>
            </w:r>
            <w:r w:rsidR="0095314A" w:rsidRPr="00D46ECC">
              <w:rPr>
                <w:color w:val="auto"/>
                <w:sz w:val="28"/>
                <w:szCs w:val="28"/>
                <w:lang w:val="uk-UA"/>
              </w:rPr>
              <w:t xml:space="preserve"> (6 кваліфікаційний розряд)</w:t>
            </w:r>
          </w:p>
        </w:tc>
        <w:tc>
          <w:tcPr>
            <w:tcW w:w="556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B475C" w14:textId="31C547B6" w:rsidR="00DC5B7A" w:rsidRPr="00DC5B7A" w:rsidRDefault="00A16525" w:rsidP="00A3595D">
            <w:pPr>
              <w:pStyle w:val="a7"/>
              <w:tabs>
                <w:tab w:val="left" w:pos="9498"/>
              </w:tabs>
              <w:spacing w:before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71126">
              <w:rPr>
                <w:sz w:val="28"/>
                <w:szCs w:val="28"/>
                <w:lang w:val="uk-UA"/>
              </w:rPr>
              <w:t>Стаж роботи за професі</w:t>
            </w:r>
            <w:r>
              <w:rPr>
                <w:sz w:val="28"/>
                <w:szCs w:val="28"/>
                <w:lang w:val="uk-UA"/>
              </w:rPr>
              <w:t>йною кваліфікацією</w:t>
            </w:r>
            <w:r w:rsidRPr="00D71126">
              <w:rPr>
                <w:sz w:val="28"/>
                <w:szCs w:val="28"/>
                <w:lang w:val="uk-UA"/>
              </w:rPr>
              <w:t xml:space="preserve"> </w:t>
            </w:r>
            <w:r w:rsidR="0095314A">
              <w:rPr>
                <w:sz w:val="28"/>
                <w:szCs w:val="28"/>
                <w:lang w:val="uk-UA"/>
              </w:rPr>
              <w:t>«</w:t>
            </w:r>
            <w:r w:rsidR="0095314A" w:rsidRPr="0095314A">
              <w:rPr>
                <w:color w:val="auto"/>
                <w:sz w:val="28"/>
                <w:szCs w:val="28"/>
                <w:lang w:val="uk-UA"/>
              </w:rPr>
              <w:t>Прохідник горизонтальних та похилих гірничих виробок</w:t>
            </w:r>
            <w:r w:rsidR="0095314A">
              <w:rPr>
                <w:color w:val="auto"/>
                <w:sz w:val="28"/>
                <w:szCs w:val="28"/>
                <w:lang w:val="uk-UA"/>
              </w:rPr>
              <w:t>»</w:t>
            </w:r>
            <w:r w:rsidR="0095314A" w:rsidRPr="0095314A">
              <w:rPr>
                <w:color w:val="auto"/>
                <w:sz w:val="28"/>
                <w:szCs w:val="28"/>
                <w:lang w:val="uk-UA"/>
              </w:rPr>
              <w:t xml:space="preserve"> (5 кваліфікаційний розряд)</w:t>
            </w:r>
            <w:r w:rsidR="0095314A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D71126">
              <w:rPr>
                <w:sz w:val="28"/>
                <w:szCs w:val="28"/>
                <w:lang w:val="uk-UA"/>
              </w:rPr>
              <w:t xml:space="preserve">не менше </w:t>
            </w:r>
            <w:r w:rsidR="00C70089">
              <w:rPr>
                <w:sz w:val="28"/>
                <w:szCs w:val="28"/>
                <w:lang w:val="uk-UA"/>
              </w:rPr>
              <w:t>6</w:t>
            </w:r>
            <w:r w:rsidR="00DC7167">
              <w:rPr>
                <w:sz w:val="28"/>
                <w:szCs w:val="28"/>
                <w:lang w:val="uk-UA"/>
              </w:rPr>
              <w:t xml:space="preserve"> місяців.</w:t>
            </w:r>
          </w:p>
        </w:tc>
      </w:tr>
    </w:tbl>
    <w:p w14:paraId="29934D4F" w14:textId="77777777" w:rsidR="00C72B61" w:rsidRPr="00C72B61" w:rsidRDefault="00C72B61" w:rsidP="00A3595D">
      <w:pPr>
        <w:tabs>
          <w:tab w:val="left" w:pos="9498"/>
        </w:tabs>
        <w:spacing w:before="120"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72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2) без присвоєння наступної професійної кваліфікації</w:t>
      </w:r>
    </w:p>
    <w:p w14:paraId="5875ADB5" w14:textId="77777777" w:rsidR="00C72B61" w:rsidRPr="00C72B61" w:rsidRDefault="00C72B61" w:rsidP="00A3595D">
      <w:pPr>
        <w:tabs>
          <w:tab w:val="left" w:pos="9498"/>
        </w:tabs>
        <w:spacing w:before="120"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72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а) </w:t>
      </w:r>
      <w:r w:rsidRPr="00C72B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Підвищення кваліфікації згідно з вимогами законодавства не рідше ніж 1 раз на п’ять років з метою:</w:t>
      </w:r>
    </w:p>
    <w:p w14:paraId="3595DD15" w14:textId="77777777" w:rsidR="00C72B61" w:rsidRPr="00C72B61" w:rsidRDefault="00C72B61" w:rsidP="00A3595D">
      <w:pPr>
        <w:numPr>
          <w:ilvl w:val="0"/>
          <w:numId w:val="18"/>
        </w:numPr>
        <w:tabs>
          <w:tab w:val="left" w:pos="9498"/>
        </w:tabs>
        <w:spacing w:before="0" w:after="0"/>
        <w:ind w:left="1440"/>
        <w:rPr>
          <w:rFonts w:ascii="Calibri" w:eastAsia="Calibri" w:hAnsi="Calibri" w:cs="Calibri"/>
          <w:color w:val="000000"/>
          <w:lang w:val="uk-UA"/>
        </w:rPr>
      </w:pPr>
      <w:r w:rsidRPr="00C72B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підтримання наявної професійної кваліфікації в межах професії;</w:t>
      </w:r>
    </w:p>
    <w:p w14:paraId="514F50C9" w14:textId="2930B6CA" w:rsidR="00C72B61" w:rsidRPr="00950E65" w:rsidRDefault="00C72B61" w:rsidP="00A3595D">
      <w:pPr>
        <w:numPr>
          <w:ilvl w:val="0"/>
          <w:numId w:val="18"/>
        </w:numPr>
        <w:tabs>
          <w:tab w:val="left" w:pos="9498"/>
        </w:tabs>
        <w:spacing w:before="0"/>
        <w:ind w:left="1440"/>
        <w:rPr>
          <w:rFonts w:ascii="Calibri" w:eastAsia="Calibri" w:hAnsi="Calibri" w:cs="Calibri"/>
          <w:color w:val="000000"/>
          <w:lang w:val="uk-UA"/>
        </w:rPr>
      </w:pPr>
      <w:r w:rsidRPr="00C72B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набуття </w:t>
      </w:r>
      <w:proofErr w:type="spellStart"/>
      <w:r w:rsidRPr="00C72B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Pr="00C72B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виконання робіт з новими обладнанням, виробами, матеріалами, засобами механізації й автоматизації, в межах оновлених технологічних процесів, з дотриманням правил, нормативно-правових актів і вимог безпечної експлуатації обладнання та умов організації праці.</w:t>
      </w:r>
    </w:p>
    <w:p w14:paraId="58E0D7CF" w14:textId="3790536C" w:rsidR="00C72B61" w:rsidRPr="00F45629" w:rsidRDefault="00C72B61" w:rsidP="00A3595D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45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IV. Абревіатури, скорочення</w:t>
      </w:r>
    </w:p>
    <w:tbl>
      <w:tblPr>
        <w:tblW w:w="86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677"/>
        <w:gridCol w:w="7022"/>
      </w:tblGrid>
      <w:tr w:rsidR="00F00DAA" w:rsidRPr="00481B5A" w14:paraId="30A29109" w14:textId="77777777" w:rsidTr="00A2292D">
        <w:tc>
          <w:tcPr>
            <w:tcW w:w="16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B573F5" w14:textId="3F6B6EED" w:rsidR="00F00DAA" w:rsidRPr="00481B5A" w:rsidRDefault="00F00DAA" w:rsidP="00481B5A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ГДК</w:t>
            </w:r>
          </w:p>
        </w:tc>
        <w:tc>
          <w:tcPr>
            <w:tcW w:w="7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2E41E3" w14:textId="602ADC77" w:rsidR="00F00DAA" w:rsidRPr="00481B5A" w:rsidRDefault="00F00DAA" w:rsidP="00481B5A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Гранично</w:t>
            </w:r>
            <w:r w:rsidR="009D321C" w:rsidRPr="00481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допустимі концентрації</w:t>
            </w:r>
          </w:p>
        </w:tc>
      </w:tr>
      <w:tr w:rsidR="00146226" w:rsidRPr="00481B5A" w14:paraId="39C135FA" w14:textId="77777777" w:rsidTr="00A2292D">
        <w:tc>
          <w:tcPr>
            <w:tcW w:w="16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8ED7A2" w14:textId="6859E8C8" w:rsidR="00146226" w:rsidRPr="00481B5A" w:rsidRDefault="00146226" w:rsidP="00481B5A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ТПД</w:t>
            </w:r>
          </w:p>
        </w:tc>
        <w:tc>
          <w:tcPr>
            <w:tcW w:w="7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F34595" w14:textId="5C442A3B" w:rsidR="00146226" w:rsidRPr="00481B5A" w:rsidRDefault="00146226" w:rsidP="00481B5A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Технологічно-проектна документація</w:t>
            </w:r>
          </w:p>
        </w:tc>
      </w:tr>
      <w:tr w:rsidR="003F4C8A" w:rsidRPr="00481B5A" w14:paraId="3CD9C523" w14:textId="77777777" w:rsidTr="00A2292D">
        <w:tc>
          <w:tcPr>
            <w:tcW w:w="16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7356C1" w14:textId="079525A8" w:rsidR="003F4C8A" w:rsidRPr="00481B5A" w:rsidRDefault="003F4C8A" w:rsidP="00481B5A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ГШО</w:t>
            </w:r>
          </w:p>
        </w:tc>
        <w:tc>
          <w:tcPr>
            <w:tcW w:w="7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D3F7E3" w14:textId="7FD2546D" w:rsidR="003F4C8A" w:rsidRPr="00481B5A" w:rsidRDefault="003F4C8A" w:rsidP="00481B5A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Гірничо-шахтне обладнання</w:t>
            </w:r>
          </w:p>
        </w:tc>
      </w:tr>
      <w:tr w:rsidR="003F4C8A" w:rsidRPr="00481B5A" w14:paraId="38B92424" w14:textId="77777777" w:rsidTr="00A2292D">
        <w:tc>
          <w:tcPr>
            <w:tcW w:w="16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667393" w14:textId="217152EE" w:rsidR="003F4C8A" w:rsidRPr="00481B5A" w:rsidRDefault="003F4C8A" w:rsidP="00481B5A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ТО</w:t>
            </w:r>
          </w:p>
        </w:tc>
        <w:tc>
          <w:tcPr>
            <w:tcW w:w="7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6C95BC" w14:textId="41B5E292" w:rsidR="003F4C8A" w:rsidRPr="00481B5A" w:rsidRDefault="003F4C8A" w:rsidP="00481B5A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Технічне обслуговування</w:t>
            </w:r>
          </w:p>
        </w:tc>
      </w:tr>
      <w:tr w:rsidR="003F4C8A" w:rsidRPr="00481B5A" w14:paraId="7A4ACF2B" w14:textId="77777777" w:rsidTr="00A2292D">
        <w:tc>
          <w:tcPr>
            <w:tcW w:w="16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AC4090" w14:textId="2D44A44D" w:rsidR="003F4C8A" w:rsidRPr="00481B5A" w:rsidRDefault="003F4C8A" w:rsidP="00481B5A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ЗММ</w:t>
            </w:r>
          </w:p>
        </w:tc>
        <w:tc>
          <w:tcPr>
            <w:tcW w:w="7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3592BB" w14:textId="29BE7439" w:rsidR="003F4C8A" w:rsidRPr="00481B5A" w:rsidRDefault="003F4C8A" w:rsidP="00481B5A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малої механізації</w:t>
            </w:r>
          </w:p>
        </w:tc>
      </w:tr>
      <w:tr w:rsidR="006251DA" w:rsidRPr="00481B5A" w14:paraId="6C223033" w14:textId="77777777" w:rsidTr="00A2292D">
        <w:tc>
          <w:tcPr>
            <w:tcW w:w="16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BD13E5" w14:textId="2FCD633D" w:rsidR="006251DA" w:rsidRPr="00481B5A" w:rsidRDefault="006251DA" w:rsidP="00481B5A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ПГТ</w:t>
            </w:r>
          </w:p>
        </w:tc>
        <w:tc>
          <w:tcPr>
            <w:tcW w:w="7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B0FE8D" w14:textId="0D8D43D4" w:rsidR="006251DA" w:rsidRPr="00481B5A" w:rsidRDefault="006251DA" w:rsidP="00481B5A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Підвищений гірничий тиск</w:t>
            </w:r>
          </w:p>
        </w:tc>
      </w:tr>
      <w:tr w:rsidR="006251DA" w:rsidRPr="00481B5A" w14:paraId="45811168" w14:textId="77777777" w:rsidTr="00A2292D">
        <w:tc>
          <w:tcPr>
            <w:tcW w:w="16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4F1184" w14:textId="0CDD117A" w:rsidR="006251DA" w:rsidRPr="00481B5A" w:rsidRDefault="006251DA" w:rsidP="00481B5A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ЗПН</w:t>
            </w:r>
          </w:p>
        </w:tc>
        <w:tc>
          <w:tcPr>
            <w:tcW w:w="7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5FE280" w14:textId="088EBF65" w:rsidR="006251DA" w:rsidRPr="00481B5A" w:rsidRDefault="006251DA" w:rsidP="00481B5A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Зона підвищеної небезпеки</w:t>
            </w:r>
          </w:p>
        </w:tc>
      </w:tr>
      <w:tr w:rsidR="003F4C8A" w:rsidRPr="00481B5A" w14:paraId="0FCD1D1F" w14:textId="77777777" w:rsidTr="00A2292D">
        <w:tc>
          <w:tcPr>
            <w:tcW w:w="16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87953F" w14:textId="43D14A92" w:rsidR="003F4C8A" w:rsidRPr="00481B5A" w:rsidRDefault="003F4C8A" w:rsidP="00481B5A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ЗІЗ</w:t>
            </w:r>
          </w:p>
        </w:tc>
        <w:tc>
          <w:tcPr>
            <w:tcW w:w="7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7551B9" w14:textId="19BE99FF" w:rsidR="003F4C8A" w:rsidRPr="00481B5A" w:rsidRDefault="003F4C8A" w:rsidP="00481B5A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індивідуального захисту</w:t>
            </w:r>
          </w:p>
        </w:tc>
      </w:tr>
      <w:tr w:rsidR="003F4C8A" w:rsidRPr="00481B5A" w14:paraId="00234AF8" w14:textId="77777777" w:rsidTr="00A2292D">
        <w:tc>
          <w:tcPr>
            <w:tcW w:w="16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CB439D" w14:textId="728EE9B6" w:rsidR="003F4C8A" w:rsidRPr="00481B5A" w:rsidRDefault="003F4C8A" w:rsidP="00481B5A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ЗКЗ</w:t>
            </w:r>
          </w:p>
        </w:tc>
        <w:tc>
          <w:tcPr>
            <w:tcW w:w="7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EDD579" w14:textId="4AB0F2D4" w:rsidR="003F4C8A" w:rsidRPr="00481B5A" w:rsidRDefault="003F4C8A" w:rsidP="00481B5A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колективного захисту</w:t>
            </w:r>
          </w:p>
        </w:tc>
      </w:tr>
    </w:tbl>
    <w:p w14:paraId="0741C70D" w14:textId="77777777" w:rsidR="00F01422" w:rsidRPr="00481B5A" w:rsidRDefault="00F01422" w:rsidP="00481B5A">
      <w:pPr>
        <w:shd w:val="clear" w:color="auto" w:fill="FFFFFF"/>
        <w:tabs>
          <w:tab w:val="left" w:pos="9498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E59DD2" w14:textId="4A44DA86" w:rsidR="008E32BD" w:rsidRPr="007F6DA9" w:rsidRDefault="008E32BD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8E32BD" w:rsidRPr="007F6DA9" w:rsidSect="00B43493">
          <w:headerReference w:type="default" r:id="rId8"/>
          <w:footerReference w:type="first" r:id="rId9"/>
          <w:pgSz w:w="11906" w:h="16838"/>
          <w:pgMar w:top="1134" w:right="707" w:bottom="1134" w:left="1701" w:header="737" w:footer="170" w:gutter="0"/>
          <w:cols w:space="708"/>
          <w:titlePg/>
          <w:docGrid w:linePitch="360"/>
        </w:sectPr>
      </w:pPr>
      <w:bookmarkStart w:id="2" w:name="_Toc280034373"/>
      <w:bookmarkEnd w:id="0"/>
    </w:p>
    <w:p w14:paraId="66961622" w14:textId="77777777" w:rsidR="00EC60A4" w:rsidRPr="00803FCD" w:rsidRDefault="00EC60A4" w:rsidP="00A3595D">
      <w:pPr>
        <w:tabs>
          <w:tab w:val="left" w:pos="9498"/>
        </w:tabs>
        <w:spacing w:before="0" w:after="1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3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V. Опис трудових функцій </w:t>
      </w:r>
    </w:p>
    <w:tbl>
      <w:tblPr>
        <w:tblStyle w:val="a6"/>
        <w:tblW w:w="4962" w:type="pct"/>
        <w:tblLayout w:type="fixed"/>
        <w:tblLook w:val="04A0" w:firstRow="1" w:lastRow="0" w:firstColumn="1" w:lastColumn="0" w:noHBand="0" w:noVBand="1"/>
      </w:tblPr>
      <w:tblGrid>
        <w:gridCol w:w="1696"/>
        <w:gridCol w:w="2084"/>
        <w:gridCol w:w="43"/>
        <w:gridCol w:w="2974"/>
        <w:gridCol w:w="69"/>
        <w:gridCol w:w="2766"/>
        <w:gridCol w:w="40"/>
        <w:gridCol w:w="2451"/>
        <w:gridCol w:w="64"/>
        <w:gridCol w:w="84"/>
        <w:gridCol w:w="2179"/>
      </w:tblGrid>
      <w:tr w:rsidR="009C2D2A" w:rsidRPr="00B74818" w14:paraId="40F7E9CA" w14:textId="77777777" w:rsidTr="0028391F">
        <w:trPr>
          <w:tblHeader/>
        </w:trPr>
        <w:tc>
          <w:tcPr>
            <w:tcW w:w="587" w:type="pct"/>
            <w:vMerge w:val="restart"/>
            <w:vAlign w:val="center"/>
          </w:tcPr>
          <w:p w14:paraId="43E39877" w14:textId="2C72F9AC" w:rsidR="009C2D2A" w:rsidRPr="00300B6F" w:rsidRDefault="009C2D2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00B6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Трудові функції</w:t>
            </w:r>
          </w:p>
        </w:tc>
        <w:tc>
          <w:tcPr>
            <w:tcW w:w="721" w:type="pct"/>
            <w:vMerge w:val="restart"/>
            <w:vAlign w:val="center"/>
          </w:tcPr>
          <w:p w14:paraId="3EFCDC04" w14:textId="7A0EE35D" w:rsidR="009C2D2A" w:rsidRPr="007A353A" w:rsidRDefault="009C2D2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C2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Компетентності</w:t>
            </w:r>
          </w:p>
        </w:tc>
        <w:tc>
          <w:tcPr>
            <w:tcW w:w="3692" w:type="pct"/>
            <w:gridSpan w:val="9"/>
            <w:vAlign w:val="center"/>
          </w:tcPr>
          <w:p w14:paraId="16BF38EF" w14:textId="42552A53" w:rsidR="009C2D2A" w:rsidRPr="007A353A" w:rsidRDefault="009C2D2A" w:rsidP="00A3595D">
            <w:pPr>
              <w:tabs>
                <w:tab w:val="left" w:pos="9498"/>
              </w:tabs>
              <w:spacing w:before="0" w:after="0"/>
              <w:ind w:left="-1811" w:firstLine="17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C2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Результати навчання</w:t>
            </w:r>
          </w:p>
        </w:tc>
      </w:tr>
      <w:tr w:rsidR="009C2D2A" w:rsidRPr="00B74818" w14:paraId="39A59EF5" w14:textId="4C51CBFB" w:rsidTr="002D75B3">
        <w:trPr>
          <w:trHeight w:val="780"/>
          <w:tblHeader/>
        </w:trPr>
        <w:tc>
          <w:tcPr>
            <w:tcW w:w="587" w:type="pct"/>
            <w:vMerge/>
            <w:vAlign w:val="center"/>
            <w:hideMark/>
          </w:tcPr>
          <w:p w14:paraId="04945226" w14:textId="5AC75775" w:rsidR="009C2D2A" w:rsidRPr="00300B6F" w:rsidRDefault="009C2D2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1" w:type="pct"/>
            <w:vMerge/>
            <w:vAlign w:val="center"/>
          </w:tcPr>
          <w:p w14:paraId="70390C0E" w14:textId="7573E46B" w:rsidR="009C2D2A" w:rsidRPr="007A353A" w:rsidRDefault="009C2D2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68" w:type="pct"/>
            <w:gridSpan w:val="3"/>
            <w:vAlign w:val="center"/>
            <w:hideMark/>
          </w:tcPr>
          <w:p w14:paraId="5790591D" w14:textId="77777777" w:rsidR="009C2D2A" w:rsidRPr="007A353A" w:rsidRDefault="009C2D2A" w:rsidP="00A3595D">
            <w:pPr>
              <w:tabs>
                <w:tab w:val="left" w:pos="9498"/>
              </w:tabs>
              <w:spacing w:before="0" w:after="0"/>
              <w:ind w:lef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A353A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Знання</w:t>
            </w:r>
          </w:p>
        </w:tc>
        <w:tc>
          <w:tcPr>
            <w:tcW w:w="971" w:type="pct"/>
            <w:gridSpan w:val="2"/>
            <w:vAlign w:val="center"/>
            <w:hideMark/>
          </w:tcPr>
          <w:p w14:paraId="57B79A41" w14:textId="2D2B4FEB" w:rsidR="009C2D2A" w:rsidRPr="007A353A" w:rsidRDefault="009C2D2A" w:rsidP="00A3595D">
            <w:pPr>
              <w:tabs>
                <w:tab w:val="left" w:pos="9498"/>
              </w:tabs>
              <w:spacing w:before="0" w:after="0"/>
              <w:ind w:left="-110" w:hanging="4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C2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Уміння</w:t>
            </w:r>
            <w:r w:rsidRPr="009C2D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/</w:t>
            </w:r>
            <w:r w:rsidRPr="009C2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навичк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8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D04CB" w14:textId="692E3B8C" w:rsidR="009C2D2A" w:rsidRPr="00213AEB" w:rsidRDefault="009C2D2A" w:rsidP="00A3595D">
            <w:pPr>
              <w:tabs>
                <w:tab w:val="left" w:pos="2442"/>
                <w:tab w:val="left" w:pos="9498"/>
              </w:tabs>
              <w:spacing w:before="0" w:after="0"/>
              <w:ind w:lef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13A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Комунікація</w:t>
            </w:r>
          </w:p>
        </w:tc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30B3" w14:textId="71F847DE" w:rsidR="009C2D2A" w:rsidRPr="00213AEB" w:rsidRDefault="009C2D2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13A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Відповідальність і автономія</w:t>
            </w:r>
          </w:p>
        </w:tc>
      </w:tr>
      <w:tr w:rsidR="00E14766" w:rsidRPr="00B56155" w14:paraId="60D26517" w14:textId="3D583F09" w:rsidTr="002D75B3">
        <w:trPr>
          <w:trHeight w:val="1014"/>
        </w:trPr>
        <w:tc>
          <w:tcPr>
            <w:tcW w:w="587" w:type="pct"/>
            <w:vMerge w:val="restart"/>
          </w:tcPr>
          <w:p w14:paraId="5E221720" w14:textId="77777777" w:rsidR="00E14766" w:rsidRDefault="00E14766" w:rsidP="00E14766">
            <w:pPr>
              <w:pStyle w:val="af6"/>
              <w:spacing w:before="0" w:after="0"/>
              <w:ind w:left="34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/>
              </w:rPr>
              <w:t>ПГВ-1</w:t>
            </w:r>
          </w:p>
          <w:p w14:paraId="3C3FDDF1" w14:textId="3832918C" w:rsidR="00E14766" w:rsidRPr="00300B6F" w:rsidRDefault="00E14766" w:rsidP="00E14766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b/>
                <w:color w:val="000000"/>
                <w:lang w:val="uk-UA"/>
              </w:rPr>
            </w:pPr>
            <w:r w:rsidRPr="00300B6F">
              <w:rPr>
                <w:rFonts w:eastAsia="Arial"/>
                <w:color w:val="000000"/>
                <w:lang w:val="uk-UA"/>
              </w:rPr>
              <w:t>Підготовчі роботи. Зарубка виробки</w:t>
            </w:r>
          </w:p>
        </w:tc>
        <w:tc>
          <w:tcPr>
            <w:tcW w:w="721" w:type="pct"/>
          </w:tcPr>
          <w:p w14:paraId="6E9BF81E" w14:textId="7F529B66" w:rsidR="00E14766" w:rsidRPr="004A7EC5" w:rsidRDefault="00E14766" w:rsidP="00E14766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7A353A">
              <w:rPr>
                <w:b/>
                <w:bCs/>
                <w:lang w:val="uk-UA"/>
              </w:rPr>
              <w:t>А1.</w:t>
            </w:r>
            <w:r>
              <w:rPr>
                <w:bCs/>
                <w:lang w:val="uk-UA"/>
              </w:rPr>
              <w:t xml:space="preserve"> </w:t>
            </w:r>
            <w:r w:rsidRPr="006D3DE6">
              <w:rPr>
                <w:bCs/>
                <w:lang w:val="uk-UA"/>
              </w:rPr>
              <w:t>Здатність</w:t>
            </w:r>
            <w:r>
              <w:rPr>
                <w:bCs/>
                <w:lang w:val="uk-UA"/>
              </w:rPr>
              <w:t xml:space="preserve"> приймати-здавати зміну, </w:t>
            </w:r>
            <w:r w:rsidRPr="006D3DE6">
              <w:rPr>
                <w:bCs/>
                <w:lang w:val="uk-UA"/>
              </w:rPr>
              <w:t>оглядати і приводити в безпечний стан робоче місце</w:t>
            </w:r>
          </w:p>
        </w:tc>
        <w:tc>
          <w:tcPr>
            <w:tcW w:w="1068" w:type="pct"/>
            <w:gridSpan w:val="3"/>
          </w:tcPr>
          <w:p w14:paraId="2182CB8D" w14:textId="77777777" w:rsidR="00E14766" w:rsidRPr="005671C4" w:rsidRDefault="00E14766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Встановлений порядок приймання і здавання зміни</w:t>
            </w:r>
          </w:p>
          <w:p w14:paraId="31C7AD53" w14:textId="77777777" w:rsidR="00E14766" w:rsidRPr="005671C4" w:rsidRDefault="00E14766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Паспорт проведення та кріплення виробки</w:t>
            </w:r>
          </w:p>
          <w:p w14:paraId="54511F78" w14:textId="77777777" w:rsidR="00E14766" w:rsidRPr="005671C4" w:rsidRDefault="00E14766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Паспорт на розробку сполучень гірничих виробок</w:t>
            </w:r>
          </w:p>
          <w:p w14:paraId="47312206" w14:textId="77777777" w:rsidR="00E14766" w:rsidRPr="005671C4" w:rsidRDefault="00E14766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Паспорт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буровибухових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робіт</w:t>
            </w:r>
          </w:p>
          <w:p w14:paraId="42F31B71" w14:textId="3897F22E" w:rsidR="00E14766" w:rsidRPr="005671C4" w:rsidRDefault="00E14766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D0F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ГДК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шкідливих газів</w:t>
            </w:r>
          </w:p>
          <w:p w14:paraId="0370A109" w14:textId="77777777" w:rsidR="00E14766" w:rsidRPr="005671C4" w:rsidRDefault="00E14766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Фізико-механічні властивості гірських порід</w:t>
            </w:r>
          </w:p>
          <w:p w14:paraId="12DE87BA" w14:textId="77777777" w:rsidR="00E14766" w:rsidRPr="005671C4" w:rsidRDefault="00E14766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Види, способи кріплення гірничих виробок та їх сполучень</w:t>
            </w:r>
          </w:p>
          <w:p w14:paraId="7E09998C" w14:textId="77777777" w:rsidR="00E14766" w:rsidRPr="005671C4" w:rsidRDefault="00E14766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А1.8.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 матеріалів, що використовуються для кріплення виробок та правила їх безпечного використання</w:t>
            </w:r>
          </w:p>
          <w:p w14:paraId="51548BCA" w14:textId="77777777" w:rsidR="00E14766" w:rsidRPr="005671C4" w:rsidRDefault="00E14766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А1.9.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 та способи кріплення обладнання, машин і механізмів в гірничих виробках</w:t>
            </w:r>
          </w:p>
          <w:p w14:paraId="3383AF02" w14:textId="77777777" w:rsidR="00E14766" w:rsidRPr="005B4621" w:rsidRDefault="00E14766" w:rsidP="002D75B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4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А1.10. </w:t>
            </w:r>
            <w:r w:rsidRPr="005B46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Види, способи установки робочих полків </w:t>
            </w:r>
            <w:r w:rsidRPr="005B46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та правила безпеки при роботі на них </w:t>
            </w:r>
          </w:p>
          <w:p w14:paraId="5DDDA569" w14:textId="77777777" w:rsidR="00E14766" w:rsidRPr="005B4621" w:rsidRDefault="00E14766" w:rsidP="002D75B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4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А1.11. </w:t>
            </w:r>
            <w:r w:rsidRPr="005B46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Встановлений порядок та правила приведення робочого місця в безпечний стан</w:t>
            </w:r>
          </w:p>
          <w:p w14:paraId="1B1F8424" w14:textId="77777777" w:rsidR="00E14766" w:rsidRPr="005B4621" w:rsidRDefault="00E14766" w:rsidP="002D75B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B4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А1.12. </w:t>
            </w:r>
            <w:r w:rsidRPr="005B46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Встановлений порядок та правила перевірки </w:t>
            </w:r>
            <w:proofErr w:type="spellStart"/>
            <w:r w:rsidRPr="005B46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вибою</w:t>
            </w:r>
            <w:proofErr w:type="spellEnd"/>
            <w:r w:rsidRPr="005B46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 постійного та тимчасового (запобіжного) кріплення</w:t>
            </w:r>
          </w:p>
          <w:p w14:paraId="231D0823" w14:textId="77777777" w:rsidR="00E14766" w:rsidRPr="005B4621" w:rsidRDefault="00E14766" w:rsidP="002D75B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4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А1.13. </w:t>
            </w:r>
            <w:r w:rsidRPr="005B46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Встановлений порядок та правила перевірки стану засобів пожежогасіння, </w:t>
            </w:r>
            <w:proofErr w:type="spellStart"/>
            <w:r w:rsidRPr="005B46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пилопридушення</w:t>
            </w:r>
            <w:proofErr w:type="spellEnd"/>
            <w:r w:rsidRPr="005B46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 автоматичного контролю і підтримання параметрів газового середовища, засобів водовідливу, вентиляційних, сигнальних, захисних пристроїв, місцевих заземлень, колійного господарства тощо</w:t>
            </w:r>
          </w:p>
          <w:p w14:paraId="2BCDDCE4" w14:textId="77777777" w:rsidR="00E14766" w:rsidRPr="005B4621" w:rsidRDefault="00E14766" w:rsidP="002D75B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4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А1.14. </w:t>
            </w:r>
            <w:r w:rsidRPr="005B46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Встановлений порядок та правила перевірки стану машин, механізмів, технологічного обладнання, що застосовується у роботі, та  надійність їх кріплення</w:t>
            </w:r>
          </w:p>
          <w:p w14:paraId="139FD6D2" w14:textId="77777777" w:rsidR="00E14766" w:rsidRPr="005B4621" w:rsidRDefault="00E14766" w:rsidP="002D75B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4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А1.15. </w:t>
            </w:r>
            <w:r w:rsidRPr="005B46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Правила перевірки стану та правила безпечної роботи з інструментами та пристосуваннями</w:t>
            </w:r>
          </w:p>
          <w:p w14:paraId="7600EE68" w14:textId="77777777" w:rsidR="00E14766" w:rsidRPr="005B4621" w:rsidRDefault="00E14766" w:rsidP="002D75B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4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А1.16.</w:t>
            </w:r>
            <w:r w:rsidRPr="005B46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Керівництва з експлуатації обладнання, машин, механізмів, які використовуються у роботі</w:t>
            </w:r>
          </w:p>
          <w:p w14:paraId="1CC70DDC" w14:textId="77777777" w:rsidR="00E14766" w:rsidRPr="005B4621" w:rsidRDefault="00E14766" w:rsidP="002D75B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4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А1.17. </w:t>
            </w:r>
            <w:r w:rsidRPr="005B46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Причини, ознаки несправності в роботі обладнання, машин, механізмів та способи їх усунення</w:t>
            </w:r>
          </w:p>
          <w:p w14:paraId="7C0EE3D2" w14:textId="1B6B70FD" w:rsidR="00E14766" w:rsidRPr="00027CED" w:rsidRDefault="00E14766" w:rsidP="002D75B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14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А1.18.</w:t>
            </w:r>
            <w:r w:rsidRPr="005671C4">
              <w:rPr>
                <w:color w:val="000000"/>
                <w:lang w:val="uk-UA"/>
              </w:rPr>
              <w:t xml:space="preserve"> </w:t>
            </w:r>
            <w:r w:rsidRPr="00E147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Системи сигналізації, зв’язку та умовні сигнали</w:t>
            </w:r>
          </w:p>
        </w:tc>
        <w:tc>
          <w:tcPr>
            <w:tcW w:w="971" w:type="pct"/>
            <w:gridSpan w:val="2"/>
          </w:tcPr>
          <w:p w14:paraId="65149701" w14:textId="77777777" w:rsidR="00E14766" w:rsidRPr="005671C4" w:rsidRDefault="00E14766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нормативно-технічними документами</w:t>
            </w:r>
          </w:p>
          <w:p w14:paraId="61F1E10C" w14:textId="5BA5CC0C" w:rsidR="00E14766" w:rsidRPr="005671C4" w:rsidRDefault="00E14766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Дотримуватись положень технологічних карт та </w:t>
            </w:r>
            <w:r w:rsidR="004B42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ТПД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виконання робіт </w:t>
            </w:r>
          </w:p>
          <w:p w14:paraId="1753617A" w14:textId="77777777" w:rsidR="00E14766" w:rsidRPr="005671C4" w:rsidRDefault="00E14766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Читати технічні, технологічні, електричні схеми та креслення </w:t>
            </w:r>
          </w:p>
          <w:p w14:paraId="74CF502C" w14:textId="77777777" w:rsidR="00E14766" w:rsidRPr="005671C4" w:rsidRDefault="00E14766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контролювати концентрацію метану за показаннями приладів </w:t>
            </w:r>
          </w:p>
          <w:p w14:paraId="5043936E" w14:textId="77777777" w:rsidR="00E14766" w:rsidRPr="005671C4" w:rsidRDefault="00E14766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Встановлювати робочі полки, виконувати роботи на них із дотриманням заходів безпеки</w:t>
            </w:r>
          </w:p>
          <w:p w14:paraId="4B7BCF15" w14:textId="77777777" w:rsidR="00E14766" w:rsidRPr="005671C4" w:rsidRDefault="00E14766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приводити в безпечний стан робоче місце</w:t>
            </w:r>
          </w:p>
          <w:p w14:paraId="67C43696" w14:textId="77777777" w:rsidR="00E14766" w:rsidRPr="005671C4" w:rsidRDefault="00E14766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приводити в безпечний стан, згідно з паспортом, вибій, постійне та тимчасове кріплення</w:t>
            </w:r>
          </w:p>
          <w:p w14:paraId="6D6F1026" w14:textId="77777777" w:rsidR="00E14766" w:rsidRPr="005671C4" w:rsidRDefault="00E14766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А1.8.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Перевіряти наявність та справність засобів пожежогасіння,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пилопридушення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автоматичного контролю і підтримання параметрів газового середовища, засобів водовідливу, вентиляційних, сигнальних, захисних пристроїв, місцевих заземлень, колійного господарства тощо</w:t>
            </w:r>
          </w:p>
          <w:p w14:paraId="58CB8514" w14:textId="77777777" w:rsidR="00E14766" w:rsidRPr="005671C4" w:rsidRDefault="00E14766" w:rsidP="002D75B3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t>А1.9.</w:t>
            </w:r>
            <w:r w:rsidRPr="005671C4">
              <w:rPr>
                <w:color w:val="000000"/>
                <w:lang w:val="uk-UA" w:eastAsia="en-US"/>
              </w:rPr>
              <w:t xml:space="preserve"> Визначати справність машин, механізмів, технологічного обладнання, що застосовується у роботі, та надійність їх кріплення</w:t>
            </w:r>
          </w:p>
          <w:p w14:paraId="12BD3319" w14:textId="77777777" w:rsidR="00E14766" w:rsidRPr="005671C4" w:rsidRDefault="00E14766" w:rsidP="002D75B3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t>А1.10.</w:t>
            </w:r>
            <w:r w:rsidRPr="005671C4">
              <w:rPr>
                <w:color w:val="000000"/>
                <w:lang w:val="uk-UA" w:eastAsia="en-US"/>
              </w:rPr>
              <w:t xml:space="preserve"> Визначати стан і користуватися інструментами та пристосуваннями </w:t>
            </w:r>
          </w:p>
          <w:p w14:paraId="7F5E0FF5" w14:textId="77777777" w:rsidR="00E14766" w:rsidRPr="005671C4" w:rsidRDefault="00E14766" w:rsidP="002D75B3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t>А1.11.</w:t>
            </w:r>
            <w:r w:rsidRPr="005671C4">
              <w:rPr>
                <w:color w:val="000000"/>
                <w:lang w:val="uk-UA" w:eastAsia="en-US"/>
              </w:rPr>
              <w:t xml:space="preserve"> Користуватися контрольно-вимірювальними приладами, інструментами, </w:t>
            </w:r>
            <w:r w:rsidRPr="005671C4">
              <w:rPr>
                <w:color w:val="000000"/>
                <w:lang w:val="uk-UA" w:eastAsia="en-US"/>
              </w:rPr>
              <w:lastRenderedPageBreak/>
              <w:t>пристосуваннями, апаратурою</w:t>
            </w:r>
          </w:p>
          <w:p w14:paraId="56972DF4" w14:textId="77777777" w:rsidR="00E14766" w:rsidRPr="005671C4" w:rsidRDefault="00E14766" w:rsidP="002D75B3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t>А1.12.</w:t>
            </w:r>
            <w:r w:rsidRPr="005671C4">
              <w:rPr>
                <w:color w:val="000000"/>
                <w:lang w:val="uk-UA" w:eastAsia="en-US"/>
              </w:rPr>
              <w:t xml:space="preserve"> Визначати несправності в роботі обладнання, машин, механізмів за шумом у роботі, температурою, іншими ознаками та усувати їх</w:t>
            </w:r>
          </w:p>
          <w:p w14:paraId="6C5DAD68" w14:textId="2E213869" w:rsidR="00E14766" w:rsidRPr="00027CED" w:rsidRDefault="00E14766" w:rsidP="002D75B3">
            <w:pPr>
              <w:pStyle w:val="affb"/>
              <w:spacing w:after="0"/>
              <w:rPr>
                <w:bCs/>
                <w:color w:val="000000"/>
                <w:lang w:val="uk-UA"/>
              </w:rPr>
            </w:pPr>
            <w:r w:rsidRPr="00603DCA">
              <w:rPr>
                <w:b/>
                <w:color w:val="000000"/>
                <w:lang w:val="uk-UA" w:eastAsia="en-US"/>
              </w:rPr>
              <w:t>А1.13.</w:t>
            </w:r>
            <w:r w:rsidRPr="005671C4">
              <w:rPr>
                <w:color w:val="000000"/>
                <w:lang w:val="uk-UA" w:eastAsia="en-US"/>
              </w:rPr>
              <w:t xml:space="preserve"> Визначати справність сигналізації, гучномовного зв’язку</w:t>
            </w:r>
          </w:p>
        </w:tc>
        <w:tc>
          <w:tcPr>
            <w:tcW w:w="870" w:type="pct"/>
            <w:gridSpan w:val="2"/>
          </w:tcPr>
          <w:p w14:paraId="676F9AF0" w14:textId="77777777" w:rsidR="00E14766" w:rsidRPr="007760BF" w:rsidRDefault="00E14766" w:rsidP="002D75B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3CD2EC03" w14:textId="6BCDE738" w:rsidR="00E14766" w:rsidRPr="007760BF" w:rsidRDefault="00E14766" w:rsidP="002D75B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783" w:type="pct"/>
            <w:gridSpan w:val="2"/>
          </w:tcPr>
          <w:p w14:paraId="4502E03E" w14:textId="77777777" w:rsidR="00E14766" w:rsidRDefault="00E14766" w:rsidP="002D75B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3A27C2DA" w14:textId="0B385C95" w:rsidR="00E14766" w:rsidRDefault="00253D6A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 w:rsidR="002D63CA" w:rsidRPr="00AD0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приводити в безпечний стан, згідно з паспортом, вибій, постійне та тимчасове кріплення</w:t>
            </w:r>
          </w:p>
          <w:p w14:paraId="226AED81" w14:textId="3BA6155E" w:rsidR="002D63CA" w:rsidRPr="005671C4" w:rsidRDefault="002D63CA" w:rsidP="002D75B3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3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Визначати справність машин, механізмів, технологічного обладнання, що застосовується у роботі, та надійність їх кріплення</w:t>
            </w:r>
          </w:p>
          <w:p w14:paraId="7B262C33" w14:textId="0DD95410" w:rsidR="002D63CA" w:rsidRPr="005671C4" w:rsidRDefault="002D63CA" w:rsidP="002D75B3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4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Визначати стан і користуватися інструментами та пристосуваннями </w:t>
            </w:r>
          </w:p>
          <w:p w14:paraId="7D77076B" w14:textId="2F7788F3" w:rsidR="002D63CA" w:rsidRPr="002D63CA" w:rsidRDefault="002D63CA" w:rsidP="002D75B3">
            <w:pPr>
              <w:pStyle w:val="affb"/>
              <w:spacing w:after="0"/>
              <w:rPr>
                <w:b/>
                <w:color w:val="000000"/>
                <w:lang w:val="uk-UA"/>
              </w:rPr>
            </w:pPr>
            <w:r w:rsidRPr="00603DCA">
              <w:rPr>
                <w:b/>
                <w:color w:val="000000"/>
                <w:lang w:val="uk-UA" w:eastAsia="en-US"/>
              </w:rPr>
              <w:lastRenderedPageBreak/>
              <w:t>А1.</w:t>
            </w:r>
            <w:r>
              <w:rPr>
                <w:b/>
                <w:color w:val="000000"/>
                <w:lang w:val="uk-UA" w:eastAsia="en-US"/>
              </w:rPr>
              <w:t>5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Користуватися контрольно-вимірювальними приладами, інструментами, пристосуваннями, апаратурою</w:t>
            </w:r>
          </w:p>
        </w:tc>
      </w:tr>
      <w:tr w:rsidR="00253D6A" w:rsidRPr="00B56155" w14:paraId="16B06A86" w14:textId="77777777" w:rsidTr="002D75B3">
        <w:trPr>
          <w:trHeight w:val="1014"/>
        </w:trPr>
        <w:tc>
          <w:tcPr>
            <w:tcW w:w="587" w:type="pct"/>
            <w:vMerge/>
          </w:tcPr>
          <w:p w14:paraId="780E7EBC" w14:textId="77777777" w:rsidR="00253D6A" w:rsidRPr="00C70089" w:rsidRDefault="00253D6A" w:rsidP="00253D6A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b/>
                <w:bCs/>
                <w:color w:val="000000"/>
                <w:lang w:val="uk-UA"/>
              </w:rPr>
            </w:pPr>
          </w:p>
        </w:tc>
        <w:tc>
          <w:tcPr>
            <w:tcW w:w="721" w:type="pct"/>
          </w:tcPr>
          <w:p w14:paraId="5F20E2C3" w14:textId="70EA3B45" w:rsidR="00253D6A" w:rsidRPr="007A353A" w:rsidRDefault="00253D6A" w:rsidP="00253D6A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 w:rsidRPr="00BC5FE8">
              <w:rPr>
                <w:b/>
                <w:bCs/>
                <w:lang w:val="uk-UA"/>
              </w:rPr>
              <w:t>А2.</w:t>
            </w:r>
            <w:r>
              <w:rPr>
                <w:bCs/>
                <w:lang w:val="uk-UA"/>
              </w:rPr>
              <w:t xml:space="preserve"> </w:t>
            </w:r>
            <w:r w:rsidRPr="007025B4">
              <w:rPr>
                <w:bCs/>
                <w:lang w:val="uk-UA"/>
              </w:rPr>
              <w:t xml:space="preserve">Здатність </w:t>
            </w:r>
            <w:r>
              <w:rPr>
                <w:bCs/>
                <w:lang w:val="uk-UA"/>
              </w:rPr>
              <w:t>виконувати монтаж та демонтаж прохідницьких комбайнів та</w:t>
            </w:r>
            <w:r w:rsidRPr="00DE175B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>забійного обладнання</w:t>
            </w:r>
          </w:p>
        </w:tc>
        <w:tc>
          <w:tcPr>
            <w:tcW w:w="1068" w:type="pct"/>
            <w:gridSpan w:val="3"/>
          </w:tcPr>
          <w:p w14:paraId="0CFC1A31" w14:textId="00BE5E89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D0F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ГДК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шкідливих газів</w:t>
            </w:r>
          </w:p>
          <w:p w14:paraId="3E858931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А1.9.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 та способи кріплення обладнання, машин і механізмів в гірничих виробках</w:t>
            </w:r>
          </w:p>
          <w:p w14:paraId="23ECE9E7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А1.10.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Види, способи установки робочих полків та правила безпеки при роботі на них </w:t>
            </w:r>
          </w:p>
          <w:p w14:paraId="52D6193C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Встановлений порядок та правила приведення робочого місця в безпечний стан</w:t>
            </w:r>
          </w:p>
          <w:p w14:paraId="7A92F639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Керівництва з експлуатації обладнання,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машин, механізмів, які використовуються у роботі</w:t>
            </w:r>
          </w:p>
          <w:p w14:paraId="72FCEA55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ехнологічно-проектн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документації на монтаж (демонтаж) прохідницьких комбайнів та забійного обладнання</w:t>
            </w:r>
          </w:p>
          <w:p w14:paraId="6BB6A202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експлуатації прохідницьких комбайнів</w:t>
            </w:r>
          </w:p>
          <w:p w14:paraId="58720C8E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А2.3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Будову, призначення, технічні характеристики та правила безпечної експлуатації перевантажувачів </w:t>
            </w:r>
          </w:p>
          <w:p w14:paraId="2A5877BB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експлуатації навантажувальних машин </w:t>
            </w:r>
          </w:p>
          <w:p w14:paraId="1EF61A1A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експлуатації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і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гідрообладнання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прохідницьких комбайнів та забійного обладнання</w:t>
            </w:r>
          </w:p>
          <w:p w14:paraId="625410C4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Схеми електричних з’єднань, управління та аварійного відключення,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схеми зовнішніх з’єднань прохідницьких комбайнів та забійного обладнання</w:t>
            </w:r>
          </w:p>
          <w:p w14:paraId="4E140751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Масу та габарити прохідницьких комбайнів та забійного обладнання і його основних вузлів</w:t>
            </w:r>
          </w:p>
          <w:p w14:paraId="71699FA4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А2.8.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встановлення та кріплення такелажних механізмів у гірничих виробках</w:t>
            </w:r>
          </w:p>
          <w:p w14:paraId="7C1E4206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А2.9.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 та способи кріплення обвідних (відхиляючих блоків) у гірничих виробках</w:t>
            </w:r>
          </w:p>
          <w:p w14:paraId="2FD7CC4D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А2.10.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Способи стропування вантажів, деталей, вузлів під час виконання такелажних робіт</w:t>
            </w:r>
          </w:p>
          <w:p w14:paraId="04C58403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А2.11.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роботи з вантажопідіймальними машинами, устаткуванням, механізмами, керованими з підлоги</w:t>
            </w:r>
          </w:p>
          <w:p w14:paraId="286618FE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А2.12.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Технології та правила безпеки під час виконання робіт з монтажу-демонтажу прохідницьких комбайнів та забійного обладнання в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горизонтальних та похилих виробках</w:t>
            </w:r>
          </w:p>
          <w:p w14:paraId="6FD9A110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А2.13.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Технології виконання робіт з перемонтажу комбайнів своїм ходом із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вибою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вибій</w:t>
            </w:r>
          </w:p>
          <w:p w14:paraId="0B04C605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Причини, ознаки несправності в роботі обладнання, машин, механізмів та способи їх усунення</w:t>
            </w:r>
          </w:p>
          <w:p w14:paraId="512D742C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перевірки стану та правила безпечної роботи з інструментами та пристосуваннями</w:t>
            </w:r>
          </w:p>
          <w:p w14:paraId="0BA84569" w14:textId="57CEAB54" w:rsidR="00253D6A" w:rsidRPr="00027CED" w:rsidRDefault="00253D6A" w:rsidP="00253D6A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А1.18.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Системи сигналізації, зв’язку та умовні сигнали</w:t>
            </w:r>
          </w:p>
        </w:tc>
        <w:tc>
          <w:tcPr>
            <w:tcW w:w="971" w:type="pct"/>
            <w:gridSpan w:val="2"/>
          </w:tcPr>
          <w:p w14:paraId="5AE918DA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нормативно-технічними документами</w:t>
            </w:r>
          </w:p>
          <w:p w14:paraId="3B6B46ED" w14:textId="39730DE5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Дотримуватись положень технологічних карт та </w:t>
            </w:r>
            <w:r w:rsidR="004B42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ТПД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виконання робіт</w:t>
            </w:r>
          </w:p>
          <w:p w14:paraId="1D8CC2DF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Читати технічні, технологічні, електричні схеми та креслення</w:t>
            </w:r>
          </w:p>
          <w:p w14:paraId="3C1CB782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контролювати концентрацію метану за показаннями приладів</w:t>
            </w:r>
          </w:p>
          <w:p w14:paraId="34B8CF8B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Встановлювати робочі полки,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виконувати роботи на них із дотриманням заходів безпеки</w:t>
            </w:r>
          </w:p>
          <w:p w14:paraId="30FECEC1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приводити в безпечний стан робоче місце</w:t>
            </w:r>
          </w:p>
          <w:p w14:paraId="3A4E91FD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Обирати машини, механізми, пристрої для виконання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навантажувально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-розвантажувальних і такелажних робіт відповідно до маси вантажу</w:t>
            </w:r>
          </w:p>
          <w:p w14:paraId="73436283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Кріпити обвідні (відхиляючі блоки) в гірничих виробках</w:t>
            </w:r>
          </w:p>
          <w:p w14:paraId="7B271FFE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стропування вантажів, деталей, вузлів під час виконання такелажних робіт</w:t>
            </w:r>
          </w:p>
          <w:p w14:paraId="27033C66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Керувати вантажопідіймальними машинами, устаткуванням, механізмами, керованими з підлоги</w:t>
            </w:r>
          </w:p>
          <w:p w14:paraId="4230E8E6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навантажування, переміщення, розвантажування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окремих вузлів та деталей прохідницьких комбайнів і забійного обладнання</w:t>
            </w:r>
          </w:p>
          <w:p w14:paraId="6963A335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монтаж (демонтаж) прохідницьких комбайнів та забійного обладнання в горизонтальних та похилих виробках</w:t>
            </w:r>
          </w:p>
          <w:p w14:paraId="2E79186C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перемонтаж комбайнів своїм ходом із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вибою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вибій</w:t>
            </w:r>
          </w:p>
          <w:p w14:paraId="76AABDD9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А1.10.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стан і користуватися інструментами та пристосуваннями </w:t>
            </w:r>
          </w:p>
          <w:p w14:paraId="0F422D23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контрольно-вимірювальними приладами, інструментами, пристосуваннями, апаратурою</w:t>
            </w:r>
          </w:p>
          <w:p w14:paraId="517B7634" w14:textId="4DF73ECF" w:rsidR="00253D6A" w:rsidRPr="00027CED" w:rsidRDefault="00253D6A" w:rsidP="002D63CA">
            <w:pPr>
              <w:pStyle w:val="11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несправності в роботі обладнання, машин, механізмів за шумом у роботі, температурою,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іншими ознаками та усувати їх</w:t>
            </w:r>
          </w:p>
        </w:tc>
        <w:tc>
          <w:tcPr>
            <w:tcW w:w="870" w:type="pct"/>
            <w:gridSpan w:val="2"/>
          </w:tcPr>
          <w:p w14:paraId="43A089F7" w14:textId="77777777" w:rsidR="00253D6A" w:rsidRPr="007760BF" w:rsidRDefault="00253D6A" w:rsidP="00253D6A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0872976A" w14:textId="00D99F5A" w:rsidR="00253D6A" w:rsidRPr="007760BF" w:rsidRDefault="00253D6A" w:rsidP="00253D6A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783" w:type="pct"/>
            <w:gridSpan w:val="2"/>
          </w:tcPr>
          <w:p w14:paraId="67F07A08" w14:textId="77777777" w:rsidR="002D63CA" w:rsidRDefault="002D63CA" w:rsidP="002D63CA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34CA6A92" w14:textId="440C7DB7" w:rsidR="002D63CA" w:rsidRDefault="002D63CA" w:rsidP="002D63C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 w:rsidRPr="00AD0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приводити в безпечний стан, згідно з паспортом, вибій, постійне та тимчасове кріплення</w:t>
            </w:r>
          </w:p>
          <w:p w14:paraId="54673E3A" w14:textId="5B1BFB22" w:rsidR="002D63CA" w:rsidRPr="005671C4" w:rsidRDefault="002D63CA" w:rsidP="002D63CA">
            <w:pPr>
              <w:pStyle w:val="affb"/>
              <w:spacing w:after="0"/>
              <w:jc w:val="both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t>А1.</w:t>
            </w:r>
            <w:r w:rsidRPr="00AD0FF4">
              <w:rPr>
                <w:b/>
                <w:color w:val="000000"/>
                <w:lang w:eastAsia="en-US"/>
              </w:rPr>
              <w:t>3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Визначати справність машин, механізмів, технологічного </w:t>
            </w:r>
            <w:r w:rsidRPr="005671C4">
              <w:rPr>
                <w:color w:val="000000"/>
                <w:lang w:val="uk-UA" w:eastAsia="en-US"/>
              </w:rPr>
              <w:lastRenderedPageBreak/>
              <w:t>обладнання, що застосовується у роботі, та надійність їх кріплення</w:t>
            </w:r>
          </w:p>
          <w:p w14:paraId="17CB1316" w14:textId="13C30455" w:rsidR="002D63CA" w:rsidRPr="005671C4" w:rsidRDefault="002D63CA" w:rsidP="002D63CA">
            <w:pPr>
              <w:pStyle w:val="affb"/>
              <w:spacing w:after="0"/>
              <w:jc w:val="both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t>А1.</w:t>
            </w:r>
            <w:r w:rsidRPr="00AD0FF4">
              <w:rPr>
                <w:b/>
                <w:color w:val="000000"/>
                <w:lang w:eastAsia="en-US"/>
              </w:rPr>
              <w:t>4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Визначати стан і користуватися інструментами та пристосуваннями </w:t>
            </w:r>
          </w:p>
          <w:p w14:paraId="6D15CB63" w14:textId="37A7DF17" w:rsidR="00253D6A" w:rsidRDefault="002D63CA" w:rsidP="002D63CA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А1.</w:t>
            </w:r>
            <w:r w:rsidRPr="00AD0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2D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</w:t>
            </w:r>
            <w:r w:rsidRPr="002D63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Користуватися контрольно-вимірювальними приладами, інструментами, пристосуваннями, апаратурою</w:t>
            </w:r>
          </w:p>
          <w:p w14:paraId="78287BC3" w14:textId="7BE76892" w:rsidR="002D63CA" w:rsidRPr="005671C4" w:rsidRDefault="002D63CA" w:rsidP="002D63C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</w:t>
            </w:r>
            <w:r w:rsidRPr="00AD0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стропування вантажів, деталей, вузлів під час виконання такелажних робіт</w:t>
            </w:r>
          </w:p>
          <w:p w14:paraId="4420F022" w14:textId="04BA3EAC" w:rsidR="002D63CA" w:rsidRPr="005671C4" w:rsidRDefault="002D63CA" w:rsidP="002D63C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Керувати вантажопідіймальними машинами, устаткуванням, механізмами, керованими з підлоги</w:t>
            </w:r>
          </w:p>
          <w:p w14:paraId="732EBF02" w14:textId="499990BE" w:rsidR="002D63CA" w:rsidRPr="005671C4" w:rsidRDefault="002D63CA" w:rsidP="002D63C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А2.</w:t>
            </w:r>
            <w:r w:rsidRPr="00AD0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навантажування, переміщення, розвантажування окремих вузлів та деталей прохідницьких комбайнів і забійного обладнання</w:t>
            </w:r>
          </w:p>
          <w:p w14:paraId="63629FE4" w14:textId="3483C6DB" w:rsidR="002D63CA" w:rsidRPr="005671C4" w:rsidRDefault="002D63CA" w:rsidP="002D63C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</w:t>
            </w:r>
            <w:r w:rsidRPr="00AD0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монтаж (демонтаж) прохідницьких комбайнів та забійного обладнання в горизонтальних та похилих виробках</w:t>
            </w:r>
          </w:p>
          <w:p w14:paraId="2F276DEA" w14:textId="59434D6E" w:rsidR="002D63CA" w:rsidRPr="007760BF" w:rsidRDefault="002D63CA" w:rsidP="002D63CA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</w:t>
            </w:r>
            <w:r w:rsidRPr="00AD0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перемонтаж комбайнів своїм ходом із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вибою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вибій</w:t>
            </w:r>
          </w:p>
        </w:tc>
      </w:tr>
      <w:tr w:rsidR="00253D6A" w:rsidRPr="00B56155" w14:paraId="23FF8B9A" w14:textId="77777777" w:rsidTr="002D75B3">
        <w:trPr>
          <w:trHeight w:val="1014"/>
        </w:trPr>
        <w:tc>
          <w:tcPr>
            <w:tcW w:w="587" w:type="pct"/>
            <w:vMerge/>
          </w:tcPr>
          <w:p w14:paraId="0A004A78" w14:textId="77777777" w:rsidR="00253D6A" w:rsidRPr="00C70089" w:rsidRDefault="00253D6A" w:rsidP="00253D6A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b/>
                <w:bCs/>
                <w:color w:val="000000"/>
                <w:lang w:val="uk-UA"/>
              </w:rPr>
            </w:pPr>
          </w:p>
        </w:tc>
        <w:tc>
          <w:tcPr>
            <w:tcW w:w="721" w:type="pct"/>
          </w:tcPr>
          <w:p w14:paraId="4835A201" w14:textId="1F9A658F" w:rsidR="00253D6A" w:rsidRDefault="00253D6A" w:rsidP="00253D6A">
            <w:pPr>
              <w:pStyle w:val="affb"/>
              <w:tabs>
                <w:tab w:val="left" w:pos="9498"/>
              </w:tabs>
              <w:spacing w:after="0"/>
              <w:rPr>
                <w:bCs/>
                <w:lang w:val="uk-UA"/>
              </w:rPr>
            </w:pPr>
            <w:r w:rsidRPr="005A70B2">
              <w:rPr>
                <w:b/>
                <w:color w:val="000000"/>
                <w:lang w:val="uk-UA" w:eastAsia="en-US"/>
              </w:rPr>
              <w:t>А3</w:t>
            </w:r>
            <w:r>
              <w:rPr>
                <w:bCs/>
                <w:lang w:val="uk-UA"/>
              </w:rPr>
              <w:t>. Здатність виконувати зарубку</w:t>
            </w:r>
            <w:r w:rsidRPr="008175DD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>виробки та споруджувати різні види сполучень гірничих виробок</w:t>
            </w:r>
          </w:p>
        </w:tc>
        <w:tc>
          <w:tcPr>
            <w:tcW w:w="1068" w:type="pct"/>
            <w:gridSpan w:val="3"/>
          </w:tcPr>
          <w:p w14:paraId="2E35DB22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Паспорт на розробку сполучень гірничих виробок</w:t>
            </w:r>
          </w:p>
          <w:p w14:paraId="632468E9" w14:textId="7A746550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D0F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ГДК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шкідливих газів</w:t>
            </w:r>
          </w:p>
          <w:p w14:paraId="06D9B061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Фізико-механічні властивості гірських порід</w:t>
            </w:r>
          </w:p>
          <w:p w14:paraId="685024C5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Види, способи кріплення гірничих виробок та їх сполучень</w:t>
            </w:r>
          </w:p>
          <w:p w14:paraId="659F87DC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А1.8.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 матеріалів, що використовуються для кріплення виробок та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правила їх безпечного використання</w:t>
            </w:r>
          </w:p>
          <w:p w14:paraId="342BEB26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А1.10.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Види, способи установки робочих полків та правила безпеки при роботі на них </w:t>
            </w:r>
          </w:p>
          <w:p w14:paraId="13E8DDAF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Встановлений порядок та правила приведення робочого місця в безпечний стан</w:t>
            </w:r>
          </w:p>
          <w:p w14:paraId="678D43FC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Встановлений порядок та правила перевірки стану машин, механізмів, технологічного обладнання, що застосовується у роботі, та надійність їх кріплення</w:t>
            </w:r>
          </w:p>
          <w:p w14:paraId="31760A57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перевірки стану та правила безпечної роботи з інструментами та пристосуваннями</w:t>
            </w:r>
          </w:p>
          <w:p w14:paraId="187785BF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Керівництва з експлуатації обладнання, машин, механізмів, які використовуються у роботі</w:t>
            </w:r>
          </w:p>
          <w:p w14:paraId="3C52B792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Причини, ознаки несправності в роботі обладнання, машин, механізмів та способи їх усунення</w:t>
            </w:r>
          </w:p>
          <w:p w14:paraId="4C5924F2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правила безпечної експлуатації відбійних молотків, пневмоломів</w:t>
            </w:r>
          </w:p>
          <w:p w14:paraId="12EB27A4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експлуатації перфораторів,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електросвердл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пневмосвердл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колонкових свердл та пневматичних бурових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анкероустановщиків</w:t>
            </w:r>
            <w:proofErr w:type="spellEnd"/>
          </w:p>
          <w:p w14:paraId="625C7C3E" w14:textId="45634D2C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експлуа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тації </w:t>
            </w:r>
            <w:r w:rsidR="00492D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ЗММ</w:t>
            </w:r>
          </w:p>
          <w:p w14:paraId="1117432C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А.3.4.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 тимчасового (запобіжного) кріплення, технології та правила безпеки при їх встановленні під час зарубки виробки та розробці сполучень гірничих виробок різних видів</w:t>
            </w:r>
          </w:p>
          <w:p w14:paraId="4478B0FF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А3.5.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Технологічні схеми проведення, послідовність та правила безпечного виконання зарубки виробки та робіт при зведенні різних видів сполучень гірничих виробок</w:t>
            </w:r>
          </w:p>
          <w:p w14:paraId="652B0173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А3.6.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Технології, порядок та правила безпеки при зведенні камерних рам</w:t>
            </w:r>
          </w:p>
          <w:p w14:paraId="3DE37850" w14:textId="53F68AC8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та способи перевірки напрямку виробки </w:t>
            </w:r>
          </w:p>
          <w:p w14:paraId="4C94D3FC" w14:textId="5A8B5F3D" w:rsidR="00253D6A" w:rsidRPr="00027CED" w:rsidRDefault="00253D6A" w:rsidP="00253D6A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А1.18.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Системи сигналізації, зв’язку та умовні сигнали</w:t>
            </w:r>
          </w:p>
        </w:tc>
        <w:tc>
          <w:tcPr>
            <w:tcW w:w="971" w:type="pct"/>
            <w:gridSpan w:val="2"/>
          </w:tcPr>
          <w:p w14:paraId="49AFE283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нормативно-технічними документами</w:t>
            </w:r>
          </w:p>
          <w:p w14:paraId="7B919041" w14:textId="212DC400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А1.2.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Дотримуватись положень технологічних карт та </w:t>
            </w:r>
            <w:r w:rsidR="004B42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ТПД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виконання робіт </w:t>
            </w:r>
          </w:p>
          <w:p w14:paraId="1A58178F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Читати технічні, технологічні, електричні схеми та креслення </w:t>
            </w:r>
          </w:p>
          <w:p w14:paraId="408C8BDC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контролювати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концентрацію метану за показаннями приладів </w:t>
            </w:r>
          </w:p>
          <w:p w14:paraId="6ADE58A0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Встановлювати робочі полки, виконувати роботи на них із дотриманням заходів безпеки</w:t>
            </w:r>
          </w:p>
          <w:p w14:paraId="6EFAECEE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приводити в безпечний стан робоче місце</w:t>
            </w:r>
          </w:p>
          <w:p w14:paraId="2B605B93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А1.9.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справність машин, механізмів, технологічного обладнання, що застосовується у роботі, та надійність їх кріплення</w:t>
            </w:r>
          </w:p>
          <w:p w14:paraId="2AA5ECA5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А1.10.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стан і користуватися інструментами та пристосуваннями </w:t>
            </w:r>
          </w:p>
          <w:p w14:paraId="3A745267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контрольно-вимірювальними приладами, інструментами, пристосуваннями, апаратурою</w:t>
            </w:r>
          </w:p>
          <w:p w14:paraId="1B8A18CE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несправності в роботі обладнання, машин,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механізмів за шумом у роботі, температурою, іншими ознаками та усувати їх</w:t>
            </w:r>
          </w:p>
          <w:p w14:paraId="1BE65315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Відбивати гірничу масу відбійними молотками та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пневмоломами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6E0E019A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Бурити шпури </w:t>
            </w:r>
          </w:p>
          <w:p w14:paraId="2A605AE5" w14:textId="58A5C0B6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</w:t>
            </w:r>
            <w:r w:rsidR="00492D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ЗММ</w:t>
            </w:r>
          </w:p>
          <w:p w14:paraId="4D8BD709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Встановлювати тимчасове (запобіжне) кріплення під час зарубки виробки та зведенні сполучень виробки</w:t>
            </w:r>
          </w:p>
          <w:p w14:paraId="08C557EE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зарубку виробки та встановлювати кріплення сполучень гірничих виробок</w:t>
            </w:r>
          </w:p>
          <w:p w14:paraId="15CAE8E8" w14:textId="77777777" w:rsidR="00253D6A" w:rsidRPr="005671C4" w:rsidRDefault="00253D6A" w:rsidP="00253D6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Зводити камерні рами різних видів</w:t>
            </w:r>
          </w:p>
          <w:p w14:paraId="0495394D" w14:textId="3436F70C" w:rsidR="00253D6A" w:rsidRPr="00027CED" w:rsidRDefault="00253D6A" w:rsidP="00DA250A">
            <w:pPr>
              <w:pStyle w:val="11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контролювати напрямок проведення </w:t>
            </w:r>
          </w:p>
        </w:tc>
        <w:tc>
          <w:tcPr>
            <w:tcW w:w="870" w:type="pct"/>
            <w:gridSpan w:val="2"/>
          </w:tcPr>
          <w:p w14:paraId="7D38E7DC" w14:textId="77777777" w:rsidR="00253D6A" w:rsidRPr="007760BF" w:rsidRDefault="00253D6A" w:rsidP="002D75B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6BC3EEC6" w14:textId="0B23CEAC" w:rsidR="00253D6A" w:rsidRPr="007760BF" w:rsidRDefault="00253D6A" w:rsidP="002D75B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783" w:type="pct"/>
            <w:gridSpan w:val="2"/>
          </w:tcPr>
          <w:p w14:paraId="1DE4ED1F" w14:textId="77777777" w:rsidR="006C2143" w:rsidRDefault="006C2143" w:rsidP="002D75B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72698404" w14:textId="77777777" w:rsidR="006C2143" w:rsidRDefault="006C2143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 w:rsidRPr="006C21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приводити в безпечний стан, згідно з паспортом, вибій, постійне та тимчасове кріплення</w:t>
            </w:r>
          </w:p>
          <w:p w14:paraId="54FA91C7" w14:textId="77777777" w:rsidR="006C2143" w:rsidRPr="005671C4" w:rsidRDefault="006C2143" w:rsidP="002D75B3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lastRenderedPageBreak/>
              <w:t>А1.</w:t>
            </w:r>
            <w:r>
              <w:rPr>
                <w:b/>
                <w:color w:val="000000"/>
                <w:lang w:val="uk-UA" w:eastAsia="en-US"/>
              </w:rPr>
              <w:t>3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Визначати справність машин, механізмів, технологічного обладнання, що застосовується у роботі, та надійність їх кріплення</w:t>
            </w:r>
          </w:p>
          <w:p w14:paraId="2BB750BE" w14:textId="77777777" w:rsidR="006C2143" w:rsidRPr="005671C4" w:rsidRDefault="006C2143" w:rsidP="002D75B3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4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Визначати стан і користуватися інструментами та пристосуваннями </w:t>
            </w:r>
          </w:p>
          <w:p w14:paraId="047EE8A6" w14:textId="77777777" w:rsidR="00253D6A" w:rsidRPr="00734F9A" w:rsidRDefault="006C2143" w:rsidP="002D75B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F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А1.5.</w:t>
            </w:r>
            <w:r w:rsidRPr="005671C4">
              <w:rPr>
                <w:color w:val="000000"/>
                <w:lang w:val="uk-UA"/>
              </w:rPr>
              <w:t xml:space="preserve"> </w:t>
            </w:r>
            <w:r w:rsidRPr="00734F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Користуватися контрольно-вимірювальними приладами, інструментами, пристосуваннями, апаратурою</w:t>
            </w:r>
          </w:p>
          <w:p w14:paraId="61326227" w14:textId="77777777" w:rsidR="0093780A" w:rsidRPr="005671C4" w:rsidRDefault="0093780A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Відбивати гірничу масу відбійними молотками та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пневмоломами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64EC5B84" w14:textId="77777777" w:rsidR="0093780A" w:rsidRPr="005671C4" w:rsidRDefault="0093780A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Бурити шпури </w:t>
            </w:r>
          </w:p>
          <w:p w14:paraId="5A7FBFA0" w14:textId="1848AA97" w:rsidR="0093780A" w:rsidRPr="005671C4" w:rsidRDefault="0093780A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</w:t>
            </w:r>
            <w:r w:rsidR="00492D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ЗММ</w:t>
            </w:r>
          </w:p>
          <w:p w14:paraId="71E753CF" w14:textId="77777777" w:rsidR="0093780A" w:rsidRPr="005671C4" w:rsidRDefault="0093780A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А3.4.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Встановлювати тимчасове (запобіжне) кріплення під час зарубки виробки та зведенні сполучень виробки</w:t>
            </w:r>
          </w:p>
          <w:p w14:paraId="5287219C" w14:textId="77777777" w:rsidR="0093780A" w:rsidRPr="005671C4" w:rsidRDefault="0093780A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зарубку виробки та встановлювати кріплення сполучень гірничих виробок</w:t>
            </w:r>
          </w:p>
          <w:p w14:paraId="25214FCA" w14:textId="77777777" w:rsidR="0093780A" w:rsidRPr="005671C4" w:rsidRDefault="0093780A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Зводити камерні рами різних видів</w:t>
            </w:r>
          </w:p>
          <w:p w14:paraId="56AC1DC9" w14:textId="3BB044E0" w:rsidR="00734F9A" w:rsidRPr="0088352D" w:rsidRDefault="0093780A" w:rsidP="002D75B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контролювати напрямок проведення виробки </w:t>
            </w:r>
          </w:p>
        </w:tc>
      </w:tr>
      <w:tr w:rsidR="00253D6A" w:rsidRPr="00D33CDF" w14:paraId="50351F87" w14:textId="77777777" w:rsidTr="0028391F">
        <w:trPr>
          <w:trHeight w:val="1014"/>
        </w:trPr>
        <w:tc>
          <w:tcPr>
            <w:tcW w:w="587" w:type="pct"/>
            <w:vMerge/>
          </w:tcPr>
          <w:p w14:paraId="580C8CA2" w14:textId="77777777" w:rsidR="00253D6A" w:rsidRDefault="00253D6A" w:rsidP="00253D6A">
            <w:pPr>
              <w:pStyle w:val="af6"/>
              <w:tabs>
                <w:tab w:val="left" w:pos="9498"/>
              </w:tabs>
              <w:spacing w:before="0" w:after="0"/>
              <w:ind w:left="34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13" w:type="pct"/>
            <w:gridSpan w:val="10"/>
          </w:tcPr>
          <w:p w14:paraId="05B7DCFA" w14:textId="77777777" w:rsidR="00253D6A" w:rsidRPr="009275FF" w:rsidRDefault="00253D6A" w:rsidP="00253D6A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27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Предмети та засоби праці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  <w:p w14:paraId="451BA27B" w14:textId="0061B59F" w:rsidR="00253D6A" w:rsidRPr="00236C13" w:rsidRDefault="00253D6A" w:rsidP="00253D6A">
            <w:pPr>
              <w:pStyle w:val="affb"/>
              <w:spacing w:after="0"/>
              <w:rPr>
                <w:b/>
                <w:color w:val="000000"/>
                <w:lang w:val="uk-UA"/>
              </w:rPr>
            </w:pPr>
            <w:r>
              <w:rPr>
                <w:lang w:val="uk-UA"/>
              </w:rPr>
              <w:t xml:space="preserve">Прохідницькі </w:t>
            </w:r>
            <w:r w:rsidRPr="005671C4">
              <w:rPr>
                <w:rFonts w:eastAsia="Arial"/>
                <w:color w:val="000000"/>
                <w:lang w:val="uk-UA" w:eastAsia="en-US"/>
              </w:rPr>
              <w:t>комбайни, перевантажувачі, навантажувальні машини, скреперні установки,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бурильні установки,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 xml:space="preserve">бурові штанги, різці, </w:t>
            </w:r>
            <w:proofErr w:type="spellStart"/>
            <w:r w:rsidRPr="005671C4">
              <w:rPr>
                <w:rFonts w:eastAsia="Arial"/>
                <w:color w:val="000000"/>
                <w:lang w:val="uk-UA" w:eastAsia="en-US"/>
              </w:rPr>
              <w:t>буротримачі</w:t>
            </w:r>
            <w:proofErr w:type="spellEnd"/>
            <w:r w:rsidRPr="005671C4">
              <w:rPr>
                <w:rFonts w:eastAsia="Arial"/>
                <w:color w:val="000000"/>
                <w:lang w:val="uk-UA" w:eastAsia="en-US"/>
              </w:rPr>
              <w:t>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стрічкові конвеєра,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скребкові конвеєра,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установки для нагнітання різних сумішей</w:t>
            </w:r>
            <w:r>
              <w:rPr>
                <w:rFonts w:eastAsia="Arial"/>
                <w:color w:val="000000"/>
                <w:lang w:val="uk-UA" w:eastAsia="en-US"/>
              </w:rPr>
              <w:t xml:space="preserve">, </w:t>
            </w:r>
            <w:r w:rsidRPr="005671C4">
              <w:rPr>
                <w:rFonts w:eastAsia="Arial"/>
                <w:color w:val="000000"/>
                <w:lang w:val="uk-UA" w:eastAsia="en-US"/>
              </w:rPr>
              <w:t>бетономішалка, цемент, пісок, вода,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торкрет установка,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лебідки маневрові</w:t>
            </w:r>
            <w:r>
              <w:rPr>
                <w:rFonts w:eastAsia="Arial"/>
                <w:color w:val="000000"/>
                <w:lang w:val="uk-UA" w:eastAsia="en-US"/>
              </w:rPr>
              <w:t xml:space="preserve">, </w:t>
            </w:r>
            <w:r w:rsidRPr="005671C4">
              <w:rPr>
                <w:rFonts w:eastAsia="Arial"/>
                <w:color w:val="000000"/>
                <w:lang w:val="uk-UA" w:eastAsia="en-US"/>
              </w:rPr>
              <w:t>лебідки допоміжні,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 xml:space="preserve">лебідки </w:t>
            </w:r>
            <w:proofErr w:type="spellStart"/>
            <w:r w:rsidRPr="005671C4">
              <w:rPr>
                <w:rFonts w:eastAsia="Arial"/>
                <w:color w:val="000000"/>
                <w:lang w:val="uk-UA" w:eastAsia="en-US"/>
              </w:rPr>
              <w:t>однокінцевої</w:t>
            </w:r>
            <w:proofErr w:type="spellEnd"/>
            <w:r w:rsidRPr="005671C4">
              <w:rPr>
                <w:rFonts w:eastAsia="Arial"/>
                <w:color w:val="000000"/>
                <w:lang w:val="uk-UA" w:eastAsia="en-US"/>
              </w:rPr>
              <w:t xml:space="preserve"> та </w:t>
            </w:r>
            <w:proofErr w:type="spellStart"/>
            <w:r w:rsidRPr="005671C4">
              <w:rPr>
                <w:rFonts w:eastAsia="Arial"/>
                <w:color w:val="000000"/>
                <w:lang w:val="uk-UA" w:eastAsia="en-US"/>
              </w:rPr>
              <w:t>безкінцевої</w:t>
            </w:r>
            <w:proofErr w:type="spellEnd"/>
            <w:r w:rsidRPr="005671C4">
              <w:rPr>
                <w:rFonts w:eastAsia="Arial"/>
                <w:color w:val="000000"/>
                <w:lang w:val="uk-UA" w:eastAsia="en-US"/>
              </w:rPr>
              <w:t xml:space="preserve"> відкатки,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вентилятори місцевого провітрювання,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вентиляційні труби,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 xml:space="preserve">металевий </w:t>
            </w:r>
            <w:proofErr w:type="spellStart"/>
            <w:r>
              <w:rPr>
                <w:rFonts w:eastAsia="Arial"/>
                <w:color w:val="000000"/>
                <w:lang w:val="uk-UA" w:eastAsia="en-US"/>
              </w:rPr>
              <w:t>с</w:t>
            </w:r>
            <w:r w:rsidRPr="005671C4">
              <w:rPr>
                <w:rFonts w:eastAsia="Arial"/>
                <w:color w:val="000000"/>
                <w:lang w:val="uk-UA" w:eastAsia="en-US"/>
              </w:rPr>
              <w:t>прямляючий</w:t>
            </w:r>
            <w:proofErr w:type="spellEnd"/>
            <w:r w:rsidRPr="005671C4">
              <w:rPr>
                <w:rFonts w:eastAsia="Arial"/>
                <w:color w:val="000000"/>
                <w:lang w:val="uk-UA" w:eastAsia="en-US"/>
              </w:rPr>
              <w:t xml:space="preserve"> каркас,</w:t>
            </w:r>
            <w:r>
              <w:rPr>
                <w:rFonts w:eastAsia="Arial"/>
                <w:color w:val="000000"/>
                <w:lang w:val="uk-UA" w:eastAsia="en-US"/>
              </w:rPr>
              <w:t xml:space="preserve"> датчик швидкості повітря</w:t>
            </w:r>
            <w:r w:rsidRPr="005671C4">
              <w:rPr>
                <w:rFonts w:eastAsia="Arial"/>
                <w:color w:val="000000"/>
                <w:lang w:val="uk-UA" w:eastAsia="en-US"/>
              </w:rPr>
              <w:t>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підвіски,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гачки,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труби стиснутого повітря,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дегазаційні трубопроводи,</w:t>
            </w:r>
            <w:r>
              <w:rPr>
                <w:rFonts w:eastAsia="Arial"/>
                <w:color w:val="000000"/>
                <w:lang w:val="uk-UA" w:eastAsia="en-US"/>
              </w:rPr>
              <w:t xml:space="preserve"> компресорні </w:t>
            </w:r>
            <w:r w:rsidRPr="005671C4">
              <w:rPr>
                <w:rFonts w:eastAsia="Arial"/>
                <w:color w:val="000000"/>
                <w:lang w:val="uk-UA" w:eastAsia="en-US"/>
              </w:rPr>
              <w:t>установки,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труби протипожежного поставу,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гідранти,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засувки,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протипожежні рукави,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насоси,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металеве кріплення,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дерев'яне кріплення,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залізобетонне кріплення,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анкерне кріплення,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змішане кріплення,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proofErr w:type="spellStart"/>
            <w:r w:rsidRPr="005671C4">
              <w:rPr>
                <w:rFonts w:eastAsia="Arial"/>
                <w:color w:val="000000"/>
                <w:lang w:val="uk-UA" w:eastAsia="en-US"/>
              </w:rPr>
              <w:t>набризгбетонне</w:t>
            </w:r>
            <w:proofErr w:type="spellEnd"/>
            <w:r w:rsidRPr="005671C4">
              <w:rPr>
                <w:rFonts w:eastAsia="Arial"/>
                <w:color w:val="000000"/>
                <w:lang w:val="uk-UA" w:eastAsia="en-US"/>
              </w:rPr>
              <w:t xml:space="preserve"> кріплення</w:t>
            </w:r>
            <w:r>
              <w:rPr>
                <w:rFonts w:eastAsia="Arial"/>
                <w:color w:val="000000"/>
                <w:lang w:val="uk-UA" w:eastAsia="en-US"/>
              </w:rPr>
              <w:t xml:space="preserve">, </w:t>
            </w:r>
            <w:r w:rsidRPr="005671C4">
              <w:rPr>
                <w:rFonts w:eastAsia="Arial"/>
                <w:color w:val="000000"/>
                <w:lang w:val="uk-UA" w:eastAsia="en-US"/>
              </w:rPr>
              <w:t>збірне кріплення</w:t>
            </w:r>
            <w:r>
              <w:rPr>
                <w:rFonts w:eastAsia="Arial"/>
                <w:color w:val="000000"/>
                <w:lang w:val="uk-UA" w:eastAsia="en-US"/>
              </w:rPr>
              <w:t xml:space="preserve">, </w:t>
            </w:r>
            <w:r w:rsidRPr="005671C4">
              <w:rPr>
                <w:rFonts w:eastAsia="Arial"/>
                <w:color w:val="000000"/>
                <w:lang w:val="uk-UA" w:eastAsia="en-US"/>
              </w:rPr>
              <w:t>кріплення сполучень</w:t>
            </w:r>
            <w:r>
              <w:rPr>
                <w:rFonts w:eastAsia="Arial"/>
                <w:color w:val="000000"/>
                <w:lang w:val="uk-UA" w:eastAsia="en-US"/>
              </w:rPr>
              <w:t xml:space="preserve">, </w:t>
            </w:r>
            <w:r w:rsidRPr="005671C4">
              <w:rPr>
                <w:rFonts w:eastAsia="Arial"/>
                <w:color w:val="000000"/>
                <w:lang w:val="uk-UA" w:eastAsia="en-US"/>
              </w:rPr>
              <w:t>залізобетонні, дерев’яні, сітчасті затяжки,</w:t>
            </w:r>
            <w:r>
              <w:rPr>
                <w:rFonts w:eastAsia="Arial"/>
                <w:color w:val="000000"/>
                <w:lang w:val="uk-UA" w:eastAsia="en-US"/>
              </w:rPr>
              <w:t xml:space="preserve"> хімічні ампули, </w:t>
            </w:r>
            <w:r w:rsidRPr="005671C4">
              <w:rPr>
                <w:rFonts w:eastAsia="Arial"/>
                <w:color w:val="000000"/>
                <w:lang w:val="uk-UA" w:eastAsia="en-US"/>
              </w:rPr>
              <w:t>рейки, шпали,</w:t>
            </w:r>
            <w:r>
              <w:rPr>
                <w:rFonts w:eastAsia="Arial"/>
                <w:color w:val="000000"/>
                <w:lang w:val="uk-UA" w:eastAsia="en-US"/>
              </w:rPr>
              <w:t xml:space="preserve"> баласт, </w:t>
            </w:r>
            <w:r w:rsidRPr="005671C4">
              <w:rPr>
                <w:rFonts w:eastAsia="Arial"/>
                <w:color w:val="000000"/>
                <w:lang w:val="uk-UA" w:eastAsia="en-US"/>
              </w:rPr>
              <w:t>скріплення до рейкових колій,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стрілочні переводи,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 xml:space="preserve">з’їзди, 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молоток костильний,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лом лапчастий,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прилад для визначення стріл прогину,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домкрат,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кліщі шпальні,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кліщі рейкові,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кувалда,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зубило,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кирка-</w:t>
            </w:r>
            <w:proofErr w:type="spellStart"/>
            <w:r w:rsidRPr="005671C4">
              <w:rPr>
                <w:rFonts w:eastAsia="Arial"/>
                <w:color w:val="000000"/>
                <w:lang w:val="uk-UA" w:eastAsia="en-US"/>
              </w:rPr>
              <w:t>мотирка</w:t>
            </w:r>
            <w:proofErr w:type="spellEnd"/>
            <w:r w:rsidRPr="005671C4">
              <w:rPr>
                <w:rFonts w:eastAsia="Arial"/>
                <w:color w:val="000000"/>
                <w:lang w:val="uk-UA" w:eastAsia="en-US"/>
              </w:rPr>
              <w:t>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шаблон,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ватерпас,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гвинтовий прес,</w:t>
            </w:r>
            <w:r>
              <w:rPr>
                <w:rFonts w:eastAsia="Arial"/>
                <w:color w:val="000000"/>
                <w:lang w:val="uk-UA" w:eastAsia="en-US"/>
              </w:rPr>
              <w:t xml:space="preserve"> ступенева рейка, </w:t>
            </w:r>
            <w:r w:rsidRPr="005671C4">
              <w:rPr>
                <w:rFonts w:eastAsia="Arial"/>
                <w:color w:val="000000"/>
                <w:lang w:val="uk-UA" w:eastAsia="en-US"/>
              </w:rPr>
              <w:t>блоки монтажні,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поліспасти,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стропи,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комплект слюсарного інструменту,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комплект накидних ключів,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комплект ріжкових ключів,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лебідки монтажні,</w:t>
            </w:r>
            <w:r>
              <w:rPr>
                <w:rFonts w:eastAsia="Arial"/>
                <w:color w:val="000000"/>
                <w:lang w:val="uk-UA" w:eastAsia="en-US"/>
              </w:rPr>
              <w:t xml:space="preserve"> обвідні блоки, </w:t>
            </w:r>
            <w:r w:rsidRPr="005671C4">
              <w:rPr>
                <w:rFonts w:eastAsia="Arial"/>
                <w:color w:val="000000"/>
                <w:lang w:val="uk-UA" w:eastAsia="en-US"/>
              </w:rPr>
              <w:t xml:space="preserve">відрізки </w:t>
            </w:r>
            <w:r>
              <w:rPr>
                <w:rFonts w:eastAsia="Arial"/>
                <w:color w:val="000000"/>
                <w:lang w:val="uk-UA" w:eastAsia="en-US"/>
              </w:rPr>
              <w:t xml:space="preserve">скребкового ланцюга та канатів, </w:t>
            </w:r>
            <w:r w:rsidRPr="005671C4">
              <w:rPr>
                <w:rFonts w:eastAsia="Arial"/>
                <w:color w:val="000000"/>
                <w:lang w:val="uk-UA" w:eastAsia="en-US"/>
              </w:rPr>
              <w:t>сполучні ланки з болтами і гайками,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камерні балки,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відбійний молоток,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lang w:val="uk-UA" w:eastAsia="en-US"/>
              </w:rPr>
              <w:t>пневмолом</w:t>
            </w:r>
            <w:proofErr w:type="spellEnd"/>
            <w:r>
              <w:rPr>
                <w:rFonts w:eastAsia="Arial"/>
                <w:color w:val="000000"/>
                <w:lang w:val="uk-UA" w:eastAsia="en-US"/>
              </w:rPr>
              <w:t>, електросвердла, п</w:t>
            </w:r>
            <w:r w:rsidRPr="005671C4">
              <w:rPr>
                <w:rFonts w:eastAsia="Arial"/>
                <w:color w:val="000000"/>
                <w:lang w:val="uk-UA" w:eastAsia="en-US"/>
              </w:rPr>
              <w:t xml:space="preserve">невматичні свердла, </w:t>
            </w:r>
            <w:r w:rsidR="00492D6E">
              <w:rPr>
                <w:rFonts w:eastAsia="Arial"/>
                <w:color w:val="000000"/>
                <w:lang w:val="uk-UA" w:eastAsia="en-US"/>
              </w:rPr>
              <w:t>ЗІЗ</w:t>
            </w:r>
            <w:r w:rsidRPr="005671C4">
              <w:rPr>
                <w:rFonts w:eastAsia="Arial"/>
                <w:color w:val="000000"/>
                <w:lang w:val="uk-UA" w:eastAsia="en-US"/>
              </w:rPr>
              <w:t>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="00B852F5">
              <w:rPr>
                <w:rFonts w:eastAsia="Arial"/>
                <w:color w:val="000000"/>
                <w:lang w:val="uk-UA" w:eastAsia="en-US"/>
              </w:rPr>
              <w:t>ЗКЗ</w:t>
            </w:r>
            <w:r w:rsidRPr="005671C4">
              <w:rPr>
                <w:rFonts w:eastAsia="Arial"/>
                <w:color w:val="000000"/>
                <w:lang w:val="uk-UA" w:eastAsia="en-US"/>
              </w:rPr>
              <w:t>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драбини,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рулетка,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засоби зв’язку,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засоби сигналізації,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лом,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proofErr w:type="spellStart"/>
            <w:r w:rsidRPr="005671C4">
              <w:rPr>
                <w:rFonts w:eastAsia="Arial"/>
                <w:color w:val="000000"/>
                <w:lang w:val="uk-UA" w:eastAsia="en-US"/>
              </w:rPr>
              <w:t>оббірник</w:t>
            </w:r>
            <w:proofErr w:type="spellEnd"/>
            <w:r w:rsidRPr="005671C4">
              <w:rPr>
                <w:rFonts w:eastAsia="Arial"/>
                <w:color w:val="000000"/>
                <w:lang w:val="uk-UA" w:eastAsia="en-US"/>
              </w:rPr>
              <w:t>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лопата,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зубило,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сокира,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кайло,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г</w:t>
            </w:r>
            <w:r>
              <w:rPr>
                <w:rFonts w:eastAsia="Arial"/>
                <w:color w:val="000000"/>
                <w:lang w:val="uk-UA" w:eastAsia="en-US"/>
              </w:rPr>
              <w:t xml:space="preserve">умотехнічні вироби, </w:t>
            </w:r>
            <w:proofErr w:type="spellStart"/>
            <w:r w:rsidRPr="005671C4">
              <w:rPr>
                <w:rFonts w:eastAsia="Arial"/>
                <w:color w:val="000000"/>
                <w:lang w:val="uk-UA" w:eastAsia="en-US"/>
              </w:rPr>
              <w:t>кабелепровідникова</w:t>
            </w:r>
            <w:proofErr w:type="spellEnd"/>
            <w:r w:rsidRPr="005671C4">
              <w:rPr>
                <w:rFonts w:eastAsia="Arial"/>
                <w:color w:val="000000"/>
                <w:lang w:val="uk-UA" w:eastAsia="en-US"/>
              </w:rPr>
              <w:t xml:space="preserve"> продукція,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дріт,</w:t>
            </w:r>
            <w:r>
              <w:rPr>
                <w:rFonts w:eastAsia="Arial"/>
                <w:color w:val="000000"/>
                <w:lang w:val="uk-UA" w:eastAsia="en-US"/>
              </w:rPr>
              <w:t xml:space="preserve"> паливно-мастильні матеріали</w:t>
            </w:r>
            <w:r w:rsidRPr="005671C4">
              <w:rPr>
                <w:rFonts w:eastAsia="Arial"/>
                <w:color w:val="000000"/>
                <w:lang w:val="uk-UA" w:eastAsia="en-US"/>
              </w:rPr>
              <w:t>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лісоматеріали,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proofErr w:type="spellStart"/>
            <w:r w:rsidRPr="005671C4">
              <w:rPr>
                <w:rFonts w:eastAsia="Arial"/>
                <w:color w:val="000000"/>
                <w:lang w:val="uk-UA" w:eastAsia="en-US"/>
              </w:rPr>
              <w:t>коуші</w:t>
            </w:r>
            <w:proofErr w:type="spellEnd"/>
            <w:r w:rsidRPr="005671C4">
              <w:rPr>
                <w:rFonts w:eastAsia="Arial"/>
                <w:color w:val="000000"/>
                <w:lang w:val="uk-UA" w:eastAsia="en-US"/>
              </w:rPr>
              <w:t>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proofErr w:type="spellStart"/>
            <w:r w:rsidRPr="005671C4">
              <w:rPr>
                <w:rFonts w:eastAsia="Arial"/>
                <w:color w:val="000000"/>
                <w:lang w:val="uk-UA" w:eastAsia="en-US"/>
              </w:rPr>
              <w:t>сжими</w:t>
            </w:r>
            <w:proofErr w:type="spellEnd"/>
            <w:r w:rsidRPr="005671C4">
              <w:rPr>
                <w:rFonts w:eastAsia="Arial"/>
                <w:color w:val="000000"/>
                <w:lang w:val="uk-UA" w:eastAsia="en-US"/>
              </w:rPr>
              <w:t>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="00492D6E">
              <w:rPr>
                <w:rFonts w:eastAsia="Arial"/>
                <w:color w:val="000000"/>
                <w:lang w:val="uk-UA" w:eastAsia="en-US"/>
              </w:rPr>
              <w:t>ЗММ</w:t>
            </w:r>
            <w:r w:rsidRPr="005671C4">
              <w:rPr>
                <w:rFonts w:eastAsia="Arial"/>
                <w:color w:val="000000"/>
                <w:lang w:val="uk-UA" w:eastAsia="en-US"/>
              </w:rPr>
              <w:t>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контрольно-вимірювальні прилади,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канат,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proofErr w:type="spellStart"/>
            <w:r w:rsidRPr="005671C4">
              <w:rPr>
                <w:rFonts w:eastAsia="Arial"/>
                <w:color w:val="000000"/>
                <w:lang w:val="uk-UA" w:eastAsia="en-US"/>
              </w:rPr>
              <w:t>підканатні</w:t>
            </w:r>
            <w:proofErr w:type="spellEnd"/>
            <w:r w:rsidRPr="005671C4">
              <w:rPr>
                <w:rFonts w:eastAsia="Arial"/>
                <w:color w:val="000000"/>
                <w:lang w:val="uk-UA" w:eastAsia="en-US"/>
              </w:rPr>
              <w:t xml:space="preserve"> ролики,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бар’єри, стопорні башмаки,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вагонетки,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транс</w:t>
            </w:r>
            <w:r>
              <w:rPr>
                <w:lang w:val="uk-UA"/>
              </w:rPr>
              <w:t>портні площадки, штовхачі, домкрати, засоби візуалізації.</w:t>
            </w:r>
          </w:p>
        </w:tc>
      </w:tr>
      <w:tr w:rsidR="001457A0" w:rsidRPr="008B2F52" w14:paraId="2D1FE450" w14:textId="5A649B31" w:rsidTr="002D75B3">
        <w:trPr>
          <w:trHeight w:val="286"/>
        </w:trPr>
        <w:tc>
          <w:tcPr>
            <w:tcW w:w="587" w:type="pct"/>
            <w:vMerge w:val="restart"/>
          </w:tcPr>
          <w:p w14:paraId="72F7D246" w14:textId="77777777" w:rsidR="001457A0" w:rsidRDefault="001457A0" w:rsidP="001457A0">
            <w:pPr>
              <w:pStyle w:val="affb"/>
              <w:spacing w:after="0"/>
              <w:rPr>
                <w:b/>
                <w:bCs/>
                <w:lang w:val="uk-UA"/>
              </w:rPr>
            </w:pPr>
            <w:r w:rsidRPr="00BC5FE8">
              <w:rPr>
                <w:b/>
                <w:bCs/>
                <w:lang w:val="uk-UA"/>
              </w:rPr>
              <w:t>ПГВ-2</w:t>
            </w:r>
          </w:p>
          <w:p w14:paraId="0687306A" w14:textId="284ACBFB" w:rsidR="001457A0" w:rsidRPr="00D6777F" w:rsidRDefault="001457A0" w:rsidP="001457A0">
            <w:pPr>
              <w:pStyle w:val="affb"/>
              <w:tabs>
                <w:tab w:val="left" w:pos="9498"/>
              </w:tabs>
              <w:spacing w:after="0"/>
              <w:rPr>
                <w:bCs/>
                <w:lang w:val="uk-UA"/>
              </w:rPr>
            </w:pPr>
            <w:r w:rsidRPr="00FA3EB1">
              <w:rPr>
                <w:lang w:val="uk-UA"/>
              </w:rPr>
              <w:t xml:space="preserve">Основні роботи під час проведення </w:t>
            </w:r>
            <w:r w:rsidRPr="00FA3EB1">
              <w:rPr>
                <w:lang w:val="uk-UA"/>
              </w:rPr>
              <w:lastRenderedPageBreak/>
              <w:t>горизонтальних та похилих гірничих виробок</w:t>
            </w:r>
          </w:p>
        </w:tc>
        <w:tc>
          <w:tcPr>
            <w:tcW w:w="721" w:type="pct"/>
          </w:tcPr>
          <w:p w14:paraId="318D7C7D" w14:textId="1E7EAF3B" w:rsidR="001457A0" w:rsidRPr="00D737D1" w:rsidRDefault="001457A0" w:rsidP="001457A0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BC5FE8">
              <w:rPr>
                <w:b/>
                <w:lang w:val="uk-UA"/>
              </w:rPr>
              <w:lastRenderedPageBreak/>
              <w:t>В1.</w:t>
            </w:r>
            <w:r w:rsidRPr="001F0072">
              <w:rPr>
                <w:lang w:val="uk-UA"/>
              </w:rPr>
              <w:t xml:space="preserve"> Здатність </w:t>
            </w:r>
            <w:r>
              <w:rPr>
                <w:lang w:val="uk-UA"/>
              </w:rPr>
              <w:t xml:space="preserve">проводити горизонтальні та похилі виробки </w:t>
            </w:r>
            <w:r>
              <w:rPr>
                <w:lang w:val="uk-UA"/>
              </w:rPr>
              <w:lastRenderedPageBreak/>
              <w:t>комбайновим способом</w:t>
            </w:r>
          </w:p>
        </w:tc>
        <w:tc>
          <w:tcPr>
            <w:tcW w:w="1068" w:type="pct"/>
            <w:gridSpan w:val="3"/>
          </w:tcPr>
          <w:p w14:paraId="001DB0DC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Паспорт проведення та кріплення виробки</w:t>
            </w:r>
          </w:p>
          <w:p w14:paraId="0E16861F" w14:textId="0B072B2A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D0F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ГДК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шкідливих газів</w:t>
            </w:r>
          </w:p>
          <w:p w14:paraId="11240E76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Фізико-механічні властивості гірських порід</w:t>
            </w:r>
          </w:p>
          <w:p w14:paraId="2F4B7361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Види, способи кріплення гірничих виробок та їх сполучень</w:t>
            </w:r>
          </w:p>
          <w:p w14:paraId="7C962A34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А1.8.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 матеріалів, що використовуються для кріплення виробок та правила їх безпечного використання</w:t>
            </w:r>
          </w:p>
          <w:p w14:paraId="27DE1ABB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А1.9.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 та способи кріплення обладнання, машин і механізмів в гірничих виробках</w:t>
            </w:r>
          </w:p>
          <w:p w14:paraId="0EB44BEE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А1.10.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Види, способи установки робочих полків та привила безпеки при роботі на них </w:t>
            </w:r>
          </w:p>
          <w:p w14:paraId="35D1B4B1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Встановлений порядок та правила приведення робочого місця в безпечний стан</w:t>
            </w:r>
          </w:p>
          <w:p w14:paraId="490DABDD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Встановлений порядок та правила перевірки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вибою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постійного та тимчасового (запобіжного) кріплення</w:t>
            </w:r>
          </w:p>
          <w:p w14:paraId="2C8714A7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перевірки стану та правила безпечної роботи з інструментами та пристосуваннями</w:t>
            </w:r>
          </w:p>
          <w:p w14:paraId="55301C90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Керівництва з експлуатації обладнання,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машин, механізмів, які використовуються у роботі</w:t>
            </w:r>
          </w:p>
          <w:p w14:paraId="31C4AE9C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Причини, ознаки несправності в роботі обладнання, машин, механізмів та способи їх усунення</w:t>
            </w:r>
          </w:p>
          <w:p w14:paraId="616B5888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експлуатації прохідницьких комбайнів</w:t>
            </w:r>
          </w:p>
          <w:p w14:paraId="6E304CA5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експлуатації перевантажувачів </w:t>
            </w:r>
          </w:p>
          <w:p w14:paraId="4DF93DB7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експлуатації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і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гідрообладнання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прохідницьких комбайнів та забійного обладнання</w:t>
            </w:r>
          </w:p>
          <w:p w14:paraId="6DC18559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Схеми електричних з’єднань, управління та аварійного відключення, схеми зовнішніх з’єднань прохідницьких комбайнів та забійного обладнання</w:t>
            </w:r>
          </w:p>
          <w:p w14:paraId="34258871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В1.1.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Схеми обробки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вибою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прохідницькими комбайнами</w:t>
            </w:r>
          </w:p>
          <w:p w14:paraId="1EF01A1D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Технології та правила безпеки при навантаженні гірничої маси у вагонетки</w:t>
            </w:r>
          </w:p>
          <w:p w14:paraId="7C2693D0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 тимчасового (запобіжного) кріплення, технології та правила безпеки під час їх встановлення</w:t>
            </w:r>
          </w:p>
          <w:p w14:paraId="6F018520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В1.4.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Технології та правила безпеки при зведенні різних видів кріплення гірничих виробок</w:t>
            </w:r>
          </w:p>
          <w:p w14:paraId="285D127D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В1.5.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Заходи безпеки під час проведення виробки по підняттю пласта</w:t>
            </w:r>
          </w:p>
          <w:p w14:paraId="159B149D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В1.6.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експлуатації запобіжних лебідок</w:t>
            </w:r>
          </w:p>
          <w:p w14:paraId="79727E48" w14:textId="744F2415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та способи перевірки напрямку виробки </w:t>
            </w:r>
          </w:p>
          <w:p w14:paraId="052AB31E" w14:textId="386399A7" w:rsidR="001457A0" w:rsidRPr="00027CED" w:rsidRDefault="001457A0" w:rsidP="001457A0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А1.18.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Системи сигналізації, зв’язку та умовні сигнали </w:t>
            </w:r>
          </w:p>
        </w:tc>
        <w:tc>
          <w:tcPr>
            <w:tcW w:w="971" w:type="pct"/>
            <w:gridSpan w:val="2"/>
          </w:tcPr>
          <w:p w14:paraId="25234664" w14:textId="0CF1345E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Дотримуватись положень технологічних карт та </w:t>
            </w:r>
            <w:r w:rsidR="004B42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ТПД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виконання робіт </w:t>
            </w:r>
          </w:p>
          <w:p w14:paraId="55502A51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Читати технічні, технологічні, електричні схеми та креслення </w:t>
            </w:r>
          </w:p>
          <w:p w14:paraId="7F7443E8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контролювати концентрацію метану за показаннями приладів </w:t>
            </w:r>
          </w:p>
          <w:p w14:paraId="2A5E1D5C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приводити в безпечний стан робоче місце</w:t>
            </w:r>
          </w:p>
          <w:p w14:paraId="7799127C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приводити в безпечний стан, згідно з паспортом, вибій, постійне та тимчасове (запобіжне) кріплення</w:t>
            </w:r>
          </w:p>
          <w:p w14:paraId="46670480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А1.10.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стан і користуватися інструментами та пристосуваннями </w:t>
            </w:r>
          </w:p>
          <w:p w14:paraId="79247A3D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несправності в роботі обладнання, машин, механізмів за шумом у роботі, температурою, іншими ознаками та усувати їх</w:t>
            </w:r>
          </w:p>
          <w:p w14:paraId="07726AE7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В1.1.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Керувати перевантажувачами</w:t>
            </w:r>
          </w:p>
          <w:p w14:paraId="4B7BD365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Здійснювати навантаження гірничої маси у вагонетки</w:t>
            </w:r>
          </w:p>
          <w:p w14:paraId="68699B5C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Встановлювати робочі полки, виконувати роботи на них із дотриманням заходів безпеки</w:t>
            </w:r>
          </w:p>
          <w:p w14:paraId="367A182D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Встановлювати тимчасове (запобіжне) кріплення гірничих виробок</w:t>
            </w:r>
          </w:p>
          <w:p w14:paraId="04FE4494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В1.4.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Встановлювати різні види кріплення гірничих виробок</w:t>
            </w:r>
          </w:p>
          <w:p w14:paraId="29998728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В1.5.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Керувати запобіжними лебідками</w:t>
            </w:r>
          </w:p>
          <w:p w14:paraId="1F236D2C" w14:textId="4E1D0DC3" w:rsidR="001457A0" w:rsidRPr="00027CED" w:rsidRDefault="001457A0" w:rsidP="002D63CA">
            <w:pPr>
              <w:pStyle w:val="11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контролювати напрямок проведення </w:t>
            </w:r>
          </w:p>
        </w:tc>
        <w:tc>
          <w:tcPr>
            <w:tcW w:w="870" w:type="pct"/>
            <w:gridSpan w:val="2"/>
          </w:tcPr>
          <w:p w14:paraId="37D88582" w14:textId="77777777" w:rsidR="00DA250A" w:rsidRPr="007760BF" w:rsidRDefault="00DA250A" w:rsidP="00DA250A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7535CEDD" w14:textId="08868D91" w:rsidR="001457A0" w:rsidRPr="00236C13" w:rsidRDefault="00DA250A" w:rsidP="00DA250A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783" w:type="pct"/>
            <w:gridSpan w:val="2"/>
          </w:tcPr>
          <w:p w14:paraId="55F7969B" w14:textId="77777777" w:rsidR="006C2143" w:rsidRDefault="006C2143" w:rsidP="006C214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1659A017" w14:textId="77777777" w:rsidR="006C2143" w:rsidRDefault="006C2143" w:rsidP="006C214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</w:t>
            </w:r>
            <w:r w:rsidRPr="006C21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приводити в безпечний стан, згідно з паспортом, вибій, постійне та тимчасове кріплення</w:t>
            </w:r>
          </w:p>
          <w:p w14:paraId="075F40E4" w14:textId="77777777" w:rsidR="006C2143" w:rsidRPr="005671C4" w:rsidRDefault="006C2143" w:rsidP="006C2143">
            <w:pPr>
              <w:pStyle w:val="affb"/>
              <w:spacing w:after="0"/>
              <w:jc w:val="both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3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Визначати справність машин, механізмів, технологічного обладнання, що застосовується у роботі, та надійність їх кріплення</w:t>
            </w:r>
          </w:p>
          <w:p w14:paraId="6C491695" w14:textId="77777777" w:rsidR="006C2143" w:rsidRPr="005671C4" w:rsidRDefault="006C2143" w:rsidP="006C2143">
            <w:pPr>
              <w:pStyle w:val="affb"/>
              <w:spacing w:after="0"/>
              <w:jc w:val="both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4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Визначати стан і користуватися інструментами та пристосуваннями </w:t>
            </w:r>
          </w:p>
          <w:p w14:paraId="612C8A77" w14:textId="77777777" w:rsidR="001457A0" w:rsidRPr="00734F9A" w:rsidRDefault="006C2143" w:rsidP="006C214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F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А1.5.</w:t>
            </w:r>
            <w:r w:rsidRPr="005671C4">
              <w:rPr>
                <w:color w:val="000000"/>
                <w:lang w:val="uk-UA"/>
              </w:rPr>
              <w:t xml:space="preserve"> </w:t>
            </w:r>
            <w:r w:rsidRPr="00734F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Користуватися контрольно-вимірювальними приладами, інструментами, пристосуваннями, апаратурою</w:t>
            </w:r>
          </w:p>
          <w:p w14:paraId="6A24AC0F" w14:textId="77777777" w:rsidR="00680F4C" w:rsidRDefault="00734F9A" w:rsidP="00734F9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В1.1.</w:t>
            </w:r>
            <w:r w:rsidRPr="008D7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Керувати перевантажувачам</w:t>
            </w:r>
            <w:r w:rsidR="00680F4C" w:rsidRPr="008D7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</w:p>
          <w:p w14:paraId="479594DC" w14:textId="0C4507A2" w:rsidR="00734F9A" w:rsidRPr="005671C4" w:rsidRDefault="00734F9A" w:rsidP="00734F9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В1.</w:t>
            </w:r>
            <w:r w:rsidR="008D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Встановлювати тимчасове (запобіжне) кріплення гірничих виробок</w:t>
            </w:r>
          </w:p>
          <w:p w14:paraId="507C9ADB" w14:textId="43F97098" w:rsidR="00734F9A" w:rsidRPr="005671C4" w:rsidRDefault="00734F9A" w:rsidP="00734F9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В1.</w:t>
            </w:r>
            <w:r w:rsidR="008D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Встановлювати різні види кріплення гірничих виробок</w:t>
            </w:r>
          </w:p>
          <w:p w14:paraId="60A28270" w14:textId="04305AEE" w:rsidR="00734F9A" w:rsidRPr="00236C13" w:rsidRDefault="00734F9A" w:rsidP="00734F9A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</w:t>
            </w:r>
            <w:r w:rsidR="00937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контролювати напрямок проведення виробки </w:t>
            </w:r>
          </w:p>
        </w:tc>
      </w:tr>
      <w:tr w:rsidR="001457A0" w:rsidRPr="008525C4" w14:paraId="1EA39222" w14:textId="5572E225" w:rsidTr="002D75B3">
        <w:trPr>
          <w:trHeight w:val="1922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694CC" w14:textId="5BDF362C" w:rsidR="001457A0" w:rsidRDefault="001457A0" w:rsidP="001457A0">
            <w:pPr>
              <w:pStyle w:val="affb"/>
              <w:tabs>
                <w:tab w:val="left" w:pos="9498"/>
              </w:tabs>
              <w:spacing w:after="0"/>
              <w:ind w:firstLine="567"/>
              <w:rPr>
                <w:lang w:val="uk-UA"/>
              </w:rPr>
            </w:pPr>
          </w:p>
        </w:tc>
        <w:tc>
          <w:tcPr>
            <w:tcW w:w="721" w:type="pct"/>
          </w:tcPr>
          <w:p w14:paraId="70F2417F" w14:textId="7E19D0E0" w:rsidR="001457A0" w:rsidRDefault="001457A0" w:rsidP="001457A0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BC5FE8">
              <w:rPr>
                <w:b/>
                <w:bCs/>
                <w:lang w:val="uk-UA"/>
              </w:rPr>
              <w:t>В2.</w:t>
            </w:r>
            <w:r w:rsidRPr="00274A92">
              <w:rPr>
                <w:bCs/>
                <w:lang w:val="uk-UA"/>
              </w:rPr>
              <w:t xml:space="preserve"> Здатність проводити горизонтальні та похилі виробки </w:t>
            </w:r>
            <w:proofErr w:type="spellStart"/>
            <w:r w:rsidRPr="00274A92">
              <w:rPr>
                <w:bCs/>
                <w:lang w:val="uk-UA"/>
              </w:rPr>
              <w:t>буро</w:t>
            </w:r>
            <w:r>
              <w:rPr>
                <w:bCs/>
                <w:lang w:val="uk-UA"/>
              </w:rPr>
              <w:t>підривним</w:t>
            </w:r>
            <w:proofErr w:type="spellEnd"/>
            <w:r w:rsidRPr="00274A92">
              <w:rPr>
                <w:bCs/>
                <w:lang w:val="uk-UA"/>
              </w:rPr>
              <w:t xml:space="preserve"> способом та вручну</w:t>
            </w:r>
          </w:p>
        </w:tc>
        <w:tc>
          <w:tcPr>
            <w:tcW w:w="1068" w:type="pct"/>
            <w:gridSpan w:val="3"/>
          </w:tcPr>
          <w:p w14:paraId="7365BB1C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Паспорт проведення та кріплення виробки</w:t>
            </w:r>
          </w:p>
          <w:p w14:paraId="20C80820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Паспорт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буровибухових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робіт</w:t>
            </w:r>
          </w:p>
          <w:p w14:paraId="34EC7D48" w14:textId="737B13E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D0F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ГДК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шкідливих газів</w:t>
            </w:r>
          </w:p>
          <w:p w14:paraId="6F8EFBD6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Фізико-механічні властивості гірських порід</w:t>
            </w:r>
          </w:p>
          <w:p w14:paraId="5B6021EC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Види, способи кріплення гірничих виробок та їх сполучень</w:t>
            </w:r>
          </w:p>
          <w:p w14:paraId="12024B34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А1.8.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 матеріалів, що використовуються для кріплення виробок, та правила їх безпечного використання</w:t>
            </w:r>
          </w:p>
          <w:p w14:paraId="7D0BD604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А1.9.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 та способи кріплення обладнання, машин і механізмів в гірничих виробках</w:t>
            </w:r>
          </w:p>
          <w:p w14:paraId="4A1E4646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А1.10.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Види, способи установки робочих полків  та правила безпеки при роботі на них </w:t>
            </w:r>
          </w:p>
          <w:p w14:paraId="067AB7C9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Встановлений порядок та правила приведення робочого місця в безпечний стан</w:t>
            </w:r>
          </w:p>
          <w:p w14:paraId="2CE95105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Встановлений порядок та правила перевірки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вибою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постійного та тимчасового (запобіжного) кріплення</w:t>
            </w:r>
          </w:p>
          <w:p w14:paraId="0DD5ECBC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перевірки стану та правила безпечної роботи з інструментами та пристосуваннями</w:t>
            </w:r>
          </w:p>
          <w:p w14:paraId="62E79973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експлуатації перфораторів,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електросвердл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пневмосвердл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колонкових свердл та пневматичних бурових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анкероустановщиків</w:t>
            </w:r>
            <w:proofErr w:type="spellEnd"/>
          </w:p>
          <w:p w14:paraId="69F6B09C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транспортування, доставки у вибій вибухових матеріалів </w:t>
            </w:r>
          </w:p>
          <w:p w14:paraId="37E236BA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та технологія безпечного буріння шпурів</w:t>
            </w:r>
          </w:p>
          <w:p w14:paraId="7C5A402E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та технології безпечного заряджання шпурів</w:t>
            </w:r>
          </w:p>
          <w:p w14:paraId="2D5D10E9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Заходи безпеки під час проведення виробки по підняттю пласта</w:t>
            </w:r>
          </w:p>
          <w:p w14:paraId="665E7935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експлуатації породонавантажувальних машин </w:t>
            </w:r>
          </w:p>
          <w:p w14:paraId="515CD9CB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В2.6.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експлуатації скреперних лебідок</w:t>
            </w:r>
          </w:p>
          <w:p w14:paraId="721C1E07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 тимчасового (запобіжного) кріплення, технології та правила безпеки під час їх встановлення</w:t>
            </w:r>
          </w:p>
          <w:p w14:paraId="3BB8F837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В1.4.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Технології та правила безпеки при зведенні різних видів кріплення гірничих виробок</w:t>
            </w:r>
          </w:p>
          <w:p w14:paraId="4217319E" w14:textId="4BA5DF9C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та способи перевірки напрямку виробки </w:t>
            </w:r>
          </w:p>
          <w:p w14:paraId="5E356521" w14:textId="0ED759DC" w:rsidR="001457A0" w:rsidRPr="00027CED" w:rsidRDefault="001457A0" w:rsidP="001457A0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А1.18.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Системи сигналізації, зв’язку та умовні сигнали</w:t>
            </w:r>
          </w:p>
        </w:tc>
        <w:tc>
          <w:tcPr>
            <w:tcW w:w="971" w:type="pct"/>
            <w:gridSpan w:val="2"/>
          </w:tcPr>
          <w:p w14:paraId="52456F53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нормативно-технічними документами</w:t>
            </w:r>
          </w:p>
          <w:p w14:paraId="4CCCAFB9" w14:textId="01BA161C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Дотримуватись положень технологічних карт та </w:t>
            </w:r>
            <w:r w:rsidR="004B42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ТПД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виконання робіт </w:t>
            </w:r>
          </w:p>
          <w:p w14:paraId="637E2D9D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Читати технічні, технологічні, електричні схеми та креслення</w:t>
            </w:r>
          </w:p>
          <w:p w14:paraId="7AA8BEF7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контролювати концентрацію метану за показаннями приладів </w:t>
            </w:r>
          </w:p>
          <w:p w14:paraId="36B30F41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Встановлювати робочі полки, виконувати роботи на них із дотриманням заходів безпеки</w:t>
            </w:r>
          </w:p>
          <w:p w14:paraId="0E5CFE78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приводити в безпечний стан робоче місце</w:t>
            </w:r>
          </w:p>
          <w:p w14:paraId="209AEA82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приводити в безпечний стан, згідно з паспортом, вибій, постійне та тимчасове (запобіжне) кріплення</w:t>
            </w:r>
          </w:p>
          <w:p w14:paraId="72233771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А1.10.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стан і користуватися інструментами та пристосуваннями </w:t>
            </w:r>
          </w:p>
          <w:p w14:paraId="4C12EF6C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В2.1.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Транспортувати та доставляти вибухові матеріали у вибій</w:t>
            </w:r>
          </w:p>
          <w:p w14:paraId="0D77E85D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Бурити шпури </w:t>
            </w:r>
          </w:p>
          <w:p w14:paraId="4C1A015D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Заряджати шпури</w:t>
            </w:r>
          </w:p>
          <w:p w14:paraId="1CB334DD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Керувати породонавантажувальними машинами</w:t>
            </w:r>
          </w:p>
          <w:p w14:paraId="21FFC13A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Керувати скреперними лебідками</w:t>
            </w:r>
          </w:p>
          <w:p w14:paraId="6BA497B9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Встановлювати тимчасове (запобіжне) кріплення гірничих виробок</w:t>
            </w:r>
          </w:p>
          <w:p w14:paraId="245D8341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В1.4.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Встановлювати різні види кріплення гірничих виробок</w:t>
            </w:r>
          </w:p>
          <w:p w14:paraId="54D230B6" w14:textId="3580417C" w:rsidR="001457A0" w:rsidRPr="00027CED" w:rsidRDefault="001457A0" w:rsidP="002D63CA">
            <w:pPr>
              <w:pStyle w:val="11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контролювати напрямок проведення виробки </w:t>
            </w:r>
          </w:p>
        </w:tc>
        <w:tc>
          <w:tcPr>
            <w:tcW w:w="870" w:type="pct"/>
            <w:gridSpan w:val="2"/>
          </w:tcPr>
          <w:p w14:paraId="2CF1B623" w14:textId="77777777" w:rsidR="00DA250A" w:rsidRPr="007760BF" w:rsidRDefault="00DA250A" w:rsidP="00DA250A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451C6E7F" w14:textId="4FE53AF9" w:rsidR="001457A0" w:rsidRPr="00236C13" w:rsidRDefault="00DA250A" w:rsidP="00DA250A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783" w:type="pct"/>
            <w:gridSpan w:val="2"/>
          </w:tcPr>
          <w:p w14:paraId="1A7A5375" w14:textId="77777777" w:rsidR="006C2143" w:rsidRDefault="006C2143" w:rsidP="006C214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61E05E1C" w14:textId="77777777" w:rsidR="006C2143" w:rsidRDefault="006C2143" w:rsidP="006C214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 w:rsidRPr="006C21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приводити в безпечний стан, згідно з паспортом, вибій, постійне та тимчасове кріплення</w:t>
            </w:r>
          </w:p>
          <w:p w14:paraId="77873142" w14:textId="77777777" w:rsidR="006C2143" w:rsidRPr="005671C4" w:rsidRDefault="006C2143" w:rsidP="006C2143">
            <w:pPr>
              <w:pStyle w:val="affb"/>
              <w:spacing w:after="0"/>
              <w:jc w:val="both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3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Визначати справність машин, механізмів, технологічного обладнання, що застосовується у роботі, та надійність їх кріплення</w:t>
            </w:r>
          </w:p>
          <w:p w14:paraId="1879B00F" w14:textId="77777777" w:rsidR="006C2143" w:rsidRPr="005671C4" w:rsidRDefault="006C2143" w:rsidP="006C2143">
            <w:pPr>
              <w:pStyle w:val="affb"/>
              <w:spacing w:after="0"/>
              <w:jc w:val="both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4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Визначати стан і користуватися інструментами та пристосуваннями </w:t>
            </w:r>
          </w:p>
          <w:p w14:paraId="24EC6CA4" w14:textId="77777777" w:rsidR="001457A0" w:rsidRPr="0093780A" w:rsidRDefault="006C2143" w:rsidP="006C214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А1.5</w:t>
            </w:r>
            <w:r w:rsidRPr="00603DCA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</w:t>
            </w:r>
            <w:r w:rsidRPr="009378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Користуватися контрольно-вимірювальними приладами, інструментами, </w:t>
            </w:r>
            <w:r w:rsidRPr="009378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пристосуваннями, апаратурою</w:t>
            </w:r>
          </w:p>
          <w:p w14:paraId="52FBDACF" w14:textId="77777777" w:rsidR="0093780A" w:rsidRPr="005671C4" w:rsidRDefault="0093780A" w:rsidP="0093780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Транспортувати та доставляти вибухові матеріали у вибій</w:t>
            </w:r>
          </w:p>
          <w:p w14:paraId="230620ED" w14:textId="77777777" w:rsidR="0093780A" w:rsidRPr="005671C4" w:rsidRDefault="0093780A" w:rsidP="0093780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Бурити шпури </w:t>
            </w:r>
          </w:p>
          <w:p w14:paraId="3D29E2E3" w14:textId="77777777" w:rsidR="0093780A" w:rsidRPr="005671C4" w:rsidRDefault="0093780A" w:rsidP="0093780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Заряджати шпури</w:t>
            </w:r>
          </w:p>
          <w:p w14:paraId="0AF2008D" w14:textId="77777777" w:rsidR="0093780A" w:rsidRPr="005671C4" w:rsidRDefault="0093780A" w:rsidP="0093780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Керувати породонавантажувальними машинами</w:t>
            </w:r>
          </w:p>
          <w:p w14:paraId="010BCBC9" w14:textId="77777777" w:rsidR="0093780A" w:rsidRPr="005671C4" w:rsidRDefault="0093780A" w:rsidP="0093780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Керувати скреперними лебідками</w:t>
            </w:r>
          </w:p>
          <w:p w14:paraId="3C959817" w14:textId="1B511D4D" w:rsidR="0093780A" w:rsidRPr="005671C4" w:rsidRDefault="0093780A" w:rsidP="0093780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В1.</w:t>
            </w:r>
            <w:r w:rsidR="008D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Встановлювати тимчасове (запобіжне) кріплення гірничих виробок</w:t>
            </w:r>
          </w:p>
          <w:p w14:paraId="51F87B6E" w14:textId="29CF828D" w:rsidR="0093780A" w:rsidRPr="005671C4" w:rsidRDefault="0093780A" w:rsidP="0093780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В1.</w:t>
            </w:r>
            <w:r w:rsidR="00C05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Встановлювати різні види кріплення гірничих виробок</w:t>
            </w:r>
          </w:p>
          <w:p w14:paraId="335A8F04" w14:textId="145CF569" w:rsidR="0093780A" w:rsidRPr="00236C13" w:rsidRDefault="0093780A" w:rsidP="0093780A">
            <w:pPr>
              <w:pStyle w:val="111"/>
              <w:tabs>
                <w:tab w:val="left" w:pos="9498"/>
              </w:tabs>
              <w:spacing w:before="0" w:after="0"/>
              <w:rPr>
                <w:b/>
                <w:color w:val="000000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контролювати напрямок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проведення виробки </w:t>
            </w:r>
          </w:p>
        </w:tc>
      </w:tr>
      <w:tr w:rsidR="001457A0" w:rsidRPr="008525C4" w14:paraId="3E613A6D" w14:textId="342D63AC" w:rsidTr="002D75B3">
        <w:trPr>
          <w:trHeight w:val="715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ED839" w14:textId="1C404810" w:rsidR="001457A0" w:rsidRDefault="001457A0" w:rsidP="001457A0">
            <w:pPr>
              <w:pStyle w:val="affb"/>
              <w:tabs>
                <w:tab w:val="left" w:pos="9498"/>
              </w:tabs>
              <w:spacing w:after="0"/>
              <w:ind w:firstLine="567"/>
              <w:rPr>
                <w:lang w:val="uk-UA"/>
              </w:rPr>
            </w:pP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14:paraId="7761730A" w14:textId="6B44688E" w:rsidR="001457A0" w:rsidRDefault="001457A0" w:rsidP="001457A0">
            <w:pPr>
              <w:pStyle w:val="affb"/>
              <w:tabs>
                <w:tab w:val="left" w:pos="9498"/>
              </w:tabs>
              <w:spacing w:after="0"/>
              <w:rPr>
                <w:b/>
                <w:color w:val="000000"/>
                <w:lang w:val="uk-UA" w:eastAsia="en-US"/>
              </w:rPr>
            </w:pPr>
            <w:r w:rsidRPr="00BC5FE8">
              <w:rPr>
                <w:b/>
                <w:bCs/>
                <w:lang w:val="uk-UA"/>
              </w:rPr>
              <w:t>В3.</w:t>
            </w:r>
            <w:r w:rsidRPr="00322E0B">
              <w:rPr>
                <w:bCs/>
                <w:lang w:val="uk-UA"/>
              </w:rPr>
              <w:t xml:space="preserve"> Здатність зводити кріплення гірничих виробок різних видів</w:t>
            </w:r>
          </w:p>
        </w:tc>
        <w:tc>
          <w:tcPr>
            <w:tcW w:w="1068" w:type="pct"/>
            <w:gridSpan w:val="3"/>
          </w:tcPr>
          <w:p w14:paraId="547631A5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Паспорт проведення та кріплення виробки</w:t>
            </w:r>
          </w:p>
          <w:p w14:paraId="555B7C34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Паспорт на розробку сполучень гірничих виробок</w:t>
            </w:r>
          </w:p>
          <w:p w14:paraId="31B8BAFF" w14:textId="51B5C14D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D0F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ГДК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шкідливих газів</w:t>
            </w:r>
          </w:p>
          <w:p w14:paraId="16EA95E4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Фізико-механічні властивості гірських порід</w:t>
            </w:r>
          </w:p>
          <w:p w14:paraId="408509B8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Види, способи кріплення гірничих виробок та їх сполучень</w:t>
            </w:r>
          </w:p>
          <w:p w14:paraId="4AD2B308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А1.8.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 матеріалів, що використовуються для кріплення виробок, та правила їх безпечного використання</w:t>
            </w:r>
          </w:p>
          <w:p w14:paraId="102B15EC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А1.10.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Види, способи установки робочих полків та правила безпеки при роботі на них </w:t>
            </w:r>
          </w:p>
          <w:p w14:paraId="5FF4B44E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Встановлений порядок та правила приведення робочого місця в безпечний стан</w:t>
            </w:r>
          </w:p>
          <w:p w14:paraId="49B60FAB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Встановлений порядок та правила перевірки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вибою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постійного та тимчасового (запобіжного) кріплення</w:t>
            </w:r>
          </w:p>
          <w:p w14:paraId="6883EC35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Встановлений порядок та правила перевірки стану машин, механізмів, технологічного обладнання, що застосовується у роботі, та  надійність їх кріплення</w:t>
            </w:r>
          </w:p>
          <w:p w14:paraId="2809AC56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перевірки стану та правила безпечної роботи з інструментами та пристосуваннями</w:t>
            </w:r>
          </w:p>
          <w:p w14:paraId="1625151E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Керівництва з експлуатації обладнання,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машин, механізмів, які використовуються у роботі</w:t>
            </w:r>
          </w:p>
          <w:p w14:paraId="27A7EA61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Причини, ознаки несправності в роботі обладнання, машин, механізмів та способи їх усунення</w:t>
            </w:r>
          </w:p>
          <w:p w14:paraId="6FD753D7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експлуатації відбійних молотків, пневмоломів</w:t>
            </w:r>
          </w:p>
          <w:p w14:paraId="32B85FAF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експлуатації перфораторів,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електросвердл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пневмосвердл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колонкових свердл та пневматичних бурових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анкероустановщиків</w:t>
            </w:r>
            <w:proofErr w:type="spellEnd"/>
          </w:p>
          <w:p w14:paraId="663B8AB9" w14:textId="2255D82F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А3.3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Будову, призначення, технічні характеристики та правила безпечної експлуа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тації </w:t>
            </w:r>
            <w:r w:rsidR="00492D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ЗММ</w:t>
            </w:r>
          </w:p>
          <w:p w14:paraId="1545C65B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та технологія безпечного буріння шпурів</w:t>
            </w:r>
          </w:p>
          <w:p w14:paraId="30D76128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 тимчасового (запобіжного) кріплення, технології та правила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безпеки під час їх встановлення</w:t>
            </w:r>
          </w:p>
          <w:p w14:paraId="51B71C0A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В3.1.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та технології безпечного ведення робіт із кріплення виробок анкерним кріпленням (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сталеполімерними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клиновими анкерами)</w:t>
            </w:r>
          </w:p>
          <w:p w14:paraId="78BB83AC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В3.2.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та технології безпечного ведення робіт із кріплення виробок металевим піддатливим кріпленням (арковим циркульним, арковим шатровим, арковим еліптичним, трапецієвидним, кільцевим і арковим зі зворотнім склепінням)</w:t>
            </w:r>
          </w:p>
          <w:p w14:paraId="4CB747BB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В3.3.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та технології безпечного ведення робіт із кріплення виробок дерев’яним кріпленням</w:t>
            </w:r>
          </w:p>
          <w:p w14:paraId="2E47C0A7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В3.4.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 бетонних сумішей, порядок та правила їх приготування</w:t>
            </w:r>
          </w:p>
          <w:p w14:paraId="11B699D7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В3.5.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експлуатації бетономішалок</w:t>
            </w:r>
          </w:p>
          <w:p w14:paraId="25389869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В3.6.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експлуатації торкрет-установок</w:t>
            </w:r>
          </w:p>
          <w:p w14:paraId="073BBCAE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В3.7.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та технології безпечного ведення робіт із кріплення виробок змішаним кріпленням</w:t>
            </w:r>
          </w:p>
          <w:p w14:paraId="19C20C18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В3.8.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та технології безпечного ведення робіт із кріплення виробок бетонним та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набризкбетонним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кріпленням</w:t>
            </w:r>
          </w:p>
          <w:p w14:paraId="4456C6FD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В3.9.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та технології безпечного ведення робіт із тампонажу закріпного простору</w:t>
            </w:r>
          </w:p>
          <w:p w14:paraId="501CC2AF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В3.10.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Технології та правила безпеки при затягуванні покрівлі та боків виробки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міжрамним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огородженням із дерев’яної, сітчастої та залізобетонної затяжки</w:t>
            </w:r>
          </w:p>
          <w:p w14:paraId="70874735" w14:textId="7A658731" w:rsidR="001457A0" w:rsidRPr="00027CED" w:rsidRDefault="001457A0" w:rsidP="001457A0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А1.18.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Системи сигналізації, зв’язку та умовні сигнали</w:t>
            </w:r>
          </w:p>
        </w:tc>
        <w:tc>
          <w:tcPr>
            <w:tcW w:w="971" w:type="pct"/>
            <w:gridSpan w:val="2"/>
          </w:tcPr>
          <w:p w14:paraId="19969A9D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нормативно-технічними документами</w:t>
            </w:r>
          </w:p>
          <w:p w14:paraId="41B6495C" w14:textId="4DBC68BD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А1.2.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Дотримуватись положень технологічних карт та </w:t>
            </w:r>
            <w:r w:rsidR="004B42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ТПД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виконання робіт </w:t>
            </w:r>
          </w:p>
          <w:p w14:paraId="09291D7A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Читати технічні, технологічні, електричні схеми та креслення </w:t>
            </w:r>
          </w:p>
          <w:p w14:paraId="095C76A3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контролювати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концентрацію метану за показаннями приладів </w:t>
            </w:r>
          </w:p>
          <w:p w14:paraId="3B401039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Встановлювати робочі полки, виконувати роботи на них із дотриманням заходів безпеки</w:t>
            </w:r>
          </w:p>
          <w:p w14:paraId="23BB3FB6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приводити в безпечний стан робоче місце</w:t>
            </w:r>
          </w:p>
          <w:p w14:paraId="6187FD43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приводити в безпечний стан, згідно з паспортом, вибій, постійне та тимчасове (запобіжне) кріплення</w:t>
            </w:r>
          </w:p>
          <w:p w14:paraId="390BCC81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А1.9.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справність машин, механізмів, технологічного обладнання, що застосовується у роботі, та надійність їх кріплення</w:t>
            </w:r>
          </w:p>
          <w:p w14:paraId="14B1508D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А1.10.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стан і користуватися інструментами та пристосуваннями </w:t>
            </w:r>
          </w:p>
          <w:p w14:paraId="716BE2F9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контрольно-вимірювальними приладами,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інструментами, пристосуваннями, апаратурою</w:t>
            </w:r>
          </w:p>
          <w:p w14:paraId="52EF5BAC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несправності в роботі обладнання, машин, механізмів за шумом у роботі, температурою, іншими ознаками та усувати їх</w:t>
            </w:r>
          </w:p>
          <w:p w14:paraId="439CC102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Відбивати гірничу масу відбійними молотками та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пневмоломами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6FA5364D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Бурити шпури </w:t>
            </w:r>
          </w:p>
          <w:p w14:paraId="30211A3D" w14:textId="787A8A4E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</w:t>
            </w:r>
            <w:r w:rsidR="00492D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ЗММ</w:t>
            </w:r>
          </w:p>
          <w:p w14:paraId="00F87027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Встановлювати тимчасове (запобіжне) кріплення гірничих виробок</w:t>
            </w:r>
          </w:p>
          <w:p w14:paraId="55F3416A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В3.1.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Кріпити виробки анкерним кріпленням (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сталеполімерними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клиновими анкерами)</w:t>
            </w:r>
          </w:p>
          <w:p w14:paraId="702150A7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В3.2.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Кріпити виробки металевим піддатливим кріпленням (арковим циркульним, арковим шатровим, арковим еліптичним, трапецієвидним,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кільцевим і арковим зі зворотнім склепінням)</w:t>
            </w:r>
          </w:p>
          <w:p w14:paraId="49201778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В3.3.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Кріпити виробки дерев’яним кріпленням</w:t>
            </w:r>
          </w:p>
          <w:p w14:paraId="6F3139B9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В3.4.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Готувати бетонні суміші вручну та за допомогою бетономішалки</w:t>
            </w:r>
          </w:p>
          <w:p w14:paraId="4E8053F6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В3.5.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Кріпити виробки змішаним кріпленням</w:t>
            </w:r>
          </w:p>
          <w:p w14:paraId="2C21D19F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В3.6.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Кріпити виробки бетонним та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набризкбетонним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кріпленням</w:t>
            </w:r>
          </w:p>
          <w:p w14:paraId="28737EA7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В3.7.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тампонаж закріпного простору</w:t>
            </w:r>
          </w:p>
          <w:p w14:paraId="71CEA7DA" w14:textId="77777777" w:rsidR="001457A0" w:rsidRPr="005671C4" w:rsidRDefault="001457A0" w:rsidP="001457A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В3.8.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Затягувати покрівлю виробки різними видами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міжрамних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огороджень</w:t>
            </w:r>
          </w:p>
          <w:p w14:paraId="10C3B0C5" w14:textId="4D3F7BEF" w:rsidR="001457A0" w:rsidRPr="00027CED" w:rsidRDefault="001457A0" w:rsidP="002D63CA">
            <w:pPr>
              <w:pStyle w:val="11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контролювати напрямок проведення виробки </w:t>
            </w:r>
          </w:p>
        </w:tc>
        <w:tc>
          <w:tcPr>
            <w:tcW w:w="870" w:type="pct"/>
            <w:gridSpan w:val="2"/>
          </w:tcPr>
          <w:p w14:paraId="28144FA1" w14:textId="77777777" w:rsidR="00DA250A" w:rsidRPr="007760BF" w:rsidRDefault="00DA250A" w:rsidP="00DA250A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04D7B66F" w14:textId="2E3F9FEB" w:rsidR="001457A0" w:rsidRPr="00236C13" w:rsidRDefault="00DA250A" w:rsidP="00DA250A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783" w:type="pct"/>
            <w:gridSpan w:val="2"/>
          </w:tcPr>
          <w:p w14:paraId="60F07EBC" w14:textId="77777777" w:rsidR="006C2143" w:rsidRDefault="006C2143" w:rsidP="006C214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053AE3E4" w14:textId="77777777" w:rsidR="006C2143" w:rsidRDefault="006C2143" w:rsidP="006C214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 w:rsidRPr="006C21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приводити в безпечний стан, згідно з паспортом, вибій, постійне та тимчасове кріплення</w:t>
            </w:r>
          </w:p>
          <w:p w14:paraId="3F456364" w14:textId="77777777" w:rsidR="006C2143" w:rsidRPr="005671C4" w:rsidRDefault="006C2143" w:rsidP="002D75B3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lastRenderedPageBreak/>
              <w:t>А1.</w:t>
            </w:r>
            <w:r>
              <w:rPr>
                <w:b/>
                <w:color w:val="000000"/>
                <w:lang w:val="uk-UA" w:eastAsia="en-US"/>
              </w:rPr>
              <w:t>3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Визначати справність машин, механізмів, технологічного обладнання, що застосовується у роботі, та надійність їх кріплення</w:t>
            </w:r>
          </w:p>
          <w:p w14:paraId="6402CAB1" w14:textId="77777777" w:rsidR="006C2143" w:rsidRPr="005671C4" w:rsidRDefault="006C2143" w:rsidP="002D75B3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4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Визначати стан і користуватися інструментами та пристосуваннями </w:t>
            </w:r>
          </w:p>
          <w:p w14:paraId="5D56D507" w14:textId="77777777" w:rsidR="001457A0" w:rsidRDefault="006C2143" w:rsidP="002D75B3">
            <w:pPr>
              <w:tabs>
                <w:tab w:val="left" w:pos="9498"/>
              </w:tabs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1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А1.5.</w:t>
            </w:r>
            <w:r w:rsidRPr="005671C4">
              <w:rPr>
                <w:color w:val="000000"/>
                <w:lang w:val="uk-UA"/>
              </w:rPr>
              <w:t xml:space="preserve"> </w:t>
            </w:r>
            <w:r w:rsidRPr="00E3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Користуватися контрольно-вимірювальними приладами, інструментами, пристосуваннями, апаратурою</w:t>
            </w:r>
          </w:p>
          <w:p w14:paraId="26035646" w14:textId="77777777" w:rsidR="00E31431" w:rsidRPr="005671C4" w:rsidRDefault="00E31431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В3.1.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Кріпити виробки анкерним кріпленням (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сталеполімерними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клиновими анкерами)</w:t>
            </w:r>
          </w:p>
          <w:p w14:paraId="691176D8" w14:textId="77777777" w:rsidR="00E31431" w:rsidRPr="005671C4" w:rsidRDefault="00E31431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В3.2.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Кріпити виробки металевим піддатливим кріпленням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(арковим циркульним, арковим шатровим, арковим еліптичним, трапецієвидним, кільцевим і арковим зі зворотнім склепінням)</w:t>
            </w:r>
          </w:p>
          <w:p w14:paraId="5E093E3E" w14:textId="77777777" w:rsidR="00E31431" w:rsidRPr="005671C4" w:rsidRDefault="00E31431" w:rsidP="00E31431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В3.3.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Кріпити виробки дерев’яним кріпленням</w:t>
            </w:r>
          </w:p>
          <w:p w14:paraId="23A5C171" w14:textId="77777777" w:rsidR="00E31431" w:rsidRPr="005671C4" w:rsidRDefault="00E31431" w:rsidP="00E31431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В3.4.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Готувати бетонні суміші вручну та за допомогою бетономішалки</w:t>
            </w:r>
          </w:p>
          <w:p w14:paraId="28FADBA0" w14:textId="77777777" w:rsidR="00E31431" w:rsidRPr="005671C4" w:rsidRDefault="00E31431" w:rsidP="00E31431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В3.5.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Кріпити виробки змішаним кріпленням</w:t>
            </w:r>
          </w:p>
          <w:p w14:paraId="3AC85F38" w14:textId="77777777" w:rsidR="00E31431" w:rsidRPr="005671C4" w:rsidRDefault="00E31431" w:rsidP="00E31431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В3.6.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Кріпити виробки бетонним та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набризкбетонним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кріпленням</w:t>
            </w:r>
          </w:p>
          <w:p w14:paraId="33F9B5DF" w14:textId="77777777" w:rsidR="00E31431" w:rsidRPr="005671C4" w:rsidRDefault="00E31431" w:rsidP="00E31431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В3.7.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тампонаж закріпного простору</w:t>
            </w:r>
          </w:p>
          <w:p w14:paraId="4C558172" w14:textId="732AC0EB" w:rsidR="00E31431" w:rsidRPr="00AD0FF4" w:rsidRDefault="00E31431" w:rsidP="00E31431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В3.8.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Затягувати покрівлю виробки різними видами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міжрамних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огороджень</w:t>
            </w:r>
          </w:p>
        </w:tc>
      </w:tr>
      <w:tr w:rsidR="00DA7399" w:rsidRPr="00D33CDF" w14:paraId="30980D54" w14:textId="77777777" w:rsidTr="0028391F">
        <w:trPr>
          <w:trHeight w:val="715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F9EA2" w14:textId="77777777" w:rsidR="00DA7399" w:rsidRDefault="00DA7399" w:rsidP="00DA7399">
            <w:pPr>
              <w:pStyle w:val="affb"/>
              <w:tabs>
                <w:tab w:val="left" w:pos="9498"/>
              </w:tabs>
              <w:spacing w:after="0"/>
              <w:ind w:firstLine="567"/>
              <w:rPr>
                <w:lang w:val="uk-UA"/>
              </w:rPr>
            </w:pPr>
          </w:p>
        </w:tc>
        <w:tc>
          <w:tcPr>
            <w:tcW w:w="4413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AAE3D" w14:textId="77777777" w:rsidR="00DA7399" w:rsidRPr="009275FF" w:rsidRDefault="00DA7399" w:rsidP="00DA7399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27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Предмети та засоби праці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  <w:p w14:paraId="063B6B82" w14:textId="5F720A2D" w:rsidR="00DA7399" w:rsidRPr="00027CED" w:rsidRDefault="00DA7399" w:rsidP="008309C1">
            <w:pPr>
              <w:pStyle w:val="affb"/>
              <w:spacing w:after="0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Прохідницькі комбайни</w:t>
            </w:r>
            <w:r w:rsidRPr="007D728C">
              <w:rPr>
                <w:lang w:val="uk-UA"/>
              </w:rPr>
              <w:t>,</w:t>
            </w:r>
            <w:r w:rsidR="008309C1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перевантажувачі,</w:t>
            </w:r>
            <w:r w:rsidR="008309C1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навантажувальні машини,</w:t>
            </w:r>
            <w:r w:rsidR="008309C1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скреперні установки,</w:t>
            </w:r>
            <w:r w:rsidR="008309C1">
              <w:rPr>
                <w:lang w:val="uk-UA"/>
              </w:rPr>
              <w:t xml:space="preserve"> </w:t>
            </w:r>
            <w:r>
              <w:rPr>
                <w:lang w:val="uk-UA"/>
              </w:rPr>
              <w:t>бурильні установки,</w:t>
            </w:r>
            <w:r w:rsidR="008309C1">
              <w:rPr>
                <w:lang w:val="uk-UA"/>
              </w:rPr>
              <w:t xml:space="preserve"> </w:t>
            </w:r>
            <w:r>
              <w:rPr>
                <w:lang w:val="uk-UA"/>
              </w:rPr>
              <w:t>бурові штанги,</w:t>
            </w:r>
            <w:r w:rsidR="008309C1">
              <w:rPr>
                <w:lang w:val="uk-UA"/>
              </w:rPr>
              <w:t xml:space="preserve"> </w:t>
            </w:r>
            <w:r>
              <w:rPr>
                <w:lang w:val="uk-UA"/>
              </w:rPr>
              <w:t>різці,</w:t>
            </w:r>
            <w:r w:rsidR="008309C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буротримачі</w:t>
            </w:r>
            <w:proofErr w:type="spellEnd"/>
            <w:r>
              <w:rPr>
                <w:lang w:val="uk-UA"/>
              </w:rPr>
              <w:t>,</w:t>
            </w:r>
            <w:r w:rsidR="008309C1">
              <w:rPr>
                <w:lang w:val="uk-UA"/>
              </w:rPr>
              <w:t xml:space="preserve"> </w:t>
            </w:r>
            <w:r>
              <w:rPr>
                <w:lang w:val="uk-UA"/>
              </w:rPr>
              <w:t>установки для нагнітання різних сумішей,</w:t>
            </w:r>
            <w:r w:rsidR="008309C1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бетономішалка,</w:t>
            </w:r>
            <w:r w:rsidR="008309C1">
              <w:rPr>
                <w:lang w:val="uk-UA"/>
              </w:rPr>
              <w:t xml:space="preserve"> </w:t>
            </w:r>
            <w:r>
              <w:rPr>
                <w:lang w:val="uk-UA"/>
              </w:rPr>
              <w:t>цемент, пісок, вода,</w:t>
            </w:r>
            <w:r w:rsidR="008309C1">
              <w:rPr>
                <w:lang w:val="uk-UA"/>
              </w:rPr>
              <w:t xml:space="preserve"> </w:t>
            </w:r>
            <w:r w:rsidRPr="00C65433">
              <w:rPr>
                <w:lang w:val="uk-UA"/>
              </w:rPr>
              <w:t xml:space="preserve">торкрет </w:t>
            </w:r>
            <w:r w:rsidRPr="00C65433">
              <w:rPr>
                <w:lang w:val="uk-UA"/>
              </w:rPr>
              <w:lastRenderedPageBreak/>
              <w:t>установка</w:t>
            </w:r>
            <w:r>
              <w:rPr>
                <w:lang w:val="uk-UA"/>
              </w:rPr>
              <w:t>,</w:t>
            </w:r>
            <w:r w:rsidR="008309C1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компресорні установки,</w:t>
            </w:r>
            <w:r w:rsidR="008309C1">
              <w:rPr>
                <w:lang w:val="uk-UA"/>
              </w:rPr>
              <w:t xml:space="preserve"> </w:t>
            </w:r>
            <w:r>
              <w:rPr>
                <w:rFonts w:eastAsiaTheme="minorEastAsia"/>
                <w:lang w:val="uk-UA"/>
              </w:rPr>
              <w:t>металеве кріплення</w:t>
            </w:r>
            <w:r w:rsidRPr="004A7B0A">
              <w:rPr>
                <w:rFonts w:eastAsiaTheme="minorEastAsia"/>
                <w:lang w:val="uk-UA"/>
              </w:rPr>
              <w:t>,</w:t>
            </w:r>
            <w:r w:rsidR="008309C1">
              <w:rPr>
                <w:rFonts w:eastAsiaTheme="minorEastAsia"/>
                <w:lang w:val="uk-UA"/>
              </w:rPr>
              <w:t xml:space="preserve"> </w:t>
            </w:r>
            <w:r w:rsidRPr="004A7B0A">
              <w:rPr>
                <w:rFonts w:eastAsiaTheme="minorEastAsia"/>
                <w:lang w:val="uk-UA"/>
              </w:rPr>
              <w:t>дерев'яне</w:t>
            </w:r>
            <w:r>
              <w:rPr>
                <w:rFonts w:eastAsiaTheme="minorEastAsia"/>
                <w:lang w:val="uk-UA"/>
              </w:rPr>
              <w:t xml:space="preserve"> кріплення</w:t>
            </w:r>
            <w:r w:rsidRPr="004A7B0A">
              <w:rPr>
                <w:rFonts w:eastAsiaTheme="minorEastAsia"/>
                <w:lang w:val="uk-UA"/>
              </w:rPr>
              <w:t>,</w:t>
            </w:r>
            <w:r w:rsidR="008309C1">
              <w:rPr>
                <w:rFonts w:eastAsiaTheme="minorEastAsia"/>
                <w:lang w:val="uk-UA"/>
              </w:rPr>
              <w:t xml:space="preserve"> </w:t>
            </w:r>
            <w:r w:rsidRPr="004A7B0A">
              <w:rPr>
                <w:rFonts w:eastAsiaTheme="minorEastAsia"/>
                <w:lang w:val="uk-UA"/>
              </w:rPr>
              <w:t>залізобетонне</w:t>
            </w:r>
            <w:r>
              <w:rPr>
                <w:rFonts w:eastAsiaTheme="minorEastAsia"/>
                <w:lang w:val="uk-UA"/>
              </w:rPr>
              <w:t xml:space="preserve"> кріплення</w:t>
            </w:r>
            <w:r w:rsidRPr="004A7B0A">
              <w:rPr>
                <w:rFonts w:eastAsiaTheme="minorEastAsia"/>
                <w:lang w:val="uk-UA"/>
              </w:rPr>
              <w:t>,</w:t>
            </w:r>
            <w:r w:rsidR="008309C1">
              <w:rPr>
                <w:rFonts w:eastAsiaTheme="minorEastAsia"/>
                <w:lang w:val="uk-UA"/>
              </w:rPr>
              <w:t xml:space="preserve"> </w:t>
            </w:r>
            <w:r w:rsidRPr="004A7B0A">
              <w:rPr>
                <w:rFonts w:eastAsiaTheme="minorEastAsia"/>
                <w:lang w:val="uk-UA"/>
              </w:rPr>
              <w:t>анкерне</w:t>
            </w:r>
            <w:r>
              <w:rPr>
                <w:rFonts w:eastAsiaTheme="minorEastAsia"/>
                <w:lang w:val="uk-UA"/>
              </w:rPr>
              <w:t xml:space="preserve"> кріплення</w:t>
            </w:r>
            <w:r w:rsidRPr="004A7B0A">
              <w:rPr>
                <w:rFonts w:eastAsiaTheme="minorEastAsia"/>
                <w:lang w:val="uk-UA"/>
              </w:rPr>
              <w:t>,</w:t>
            </w:r>
            <w:r w:rsidR="008309C1">
              <w:rPr>
                <w:rFonts w:eastAsiaTheme="minorEastAsia"/>
                <w:lang w:val="uk-UA"/>
              </w:rPr>
              <w:t xml:space="preserve"> </w:t>
            </w:r>
            <w:r w:rsidRPr="004A7B0A">
              <w:rPr>
                <w:rFonts w:eastAsiaTheme="minorEastAsia"/>
                <w:lang w:val="uk-UA"/>
              </w:rPr>
              <w:t>змішане</w:t>
            </w:r>
            <w:r>
              <w:rPr>
                <w:rFonts w:eastAsiaTheme="minorEastAsia"/>
                <w:lang w:val="uk-UA"/>
              </w:rPr>
              <w:t xml:space="preserve"> кріплення,</w:t>
            </w:r>
            <w:r w:rsidR="008309C1">
              <w:rPr>
                <w:rFonts w:eastAsiaTheme="minorEastAsia"/>
                <w:lang w:val="uk-UA"/>
              </w:rPr>
              <w:t xml:space="preserve"> </w:t>
            </w:r>
            <w:proofErr w:type="spellStart"/>
            <w:r>
              <w:rPr>
                <w:rFonts w:eastAsiaTheme="minorEastAsia"/>
                <w:lang w:val="uk-UA"/>
              </w:rPr>
              <w:t>набризгбетонне</w:t>
            </w:r>
            <w:proofErr w:type="spellEnd"/>
            <w:r>
              <w:rPr>
                <w:rFonts w:eastAsiaTheme="minorEastAsia"/>
                <w:lang w:val="uk-UA"/>
              </w:rPr>
              <w:t xml:space="preserve"> кріплення,</w:t>
            </w:r>
            <w:r w:rsidR="008309C1">
              <w:rPr>
                <w:rFonts w:eastAsiaTheme="minorEastAsia"/>
                <w:lang w:val="uk-UA"/>
              </w:rPr>
              <w:t xml:space="preserve"> </w:t>
            </w:r>
            <w:r>
              <w:rPr>
                <w:rFonts w:eastAsiaTheme="minorEastAsia"/>
                <w:lang w:val="uk-UA"/>
              </w:rPr>
              <w:t>кріплення сполучень,</w:t>
            </w:r>
            <w:r w:rsidR="008309C1">
              <w:rPr>
                <w:rFonts w:eastAsiaTheme="minorEastAsia"/>
                <w:lang w:val="uk-UA"/>
              </w:rPr>
              <w:t xml:space="preserve"> </w:t>
            </w:r>
            <w:r>
              <w:rPr>
                <w:rFonts w:eastAsiaTheme="minorEastAsia"/>
                <w:lang w:val="uk-UA"/>
              </w:rPr>
              <w:t>залізобетонні,</w:t>
            </w:r>
            <w:r w:rsidR="008309C1">
              <w:rPr>
                <w:rFonts w:eastAsiaTheme="minorEastAsia"/>
                <w:lang w:val="uk-UA"/>
              </w:rPr>
              <w:t xml:space="preserve"> </w:t>
            </w:r>
            <w:r>
              <w:rPr>
                <w:rFonts w:eastAsiaTheme="minorEastAsia"/>
                <w:lang w:val="uk-UA"/>
              </w:rPr>
              <w:t xml:space="preserve">дерев’яні, </w:t>
            </w:r>
            <w:r w:rsidRPr="00514170">
              <w:rPr>
                <w:rFonts w:eastAsiaTheme="minorEastAsia"/>
                <w:lang w:val="uk-UA"/>
              </w:rPr>
              <w:t>сітчасті затяжки,</w:t>
            </w:r>
            <w:r w:rsidR="008309C1">
              <w:rPr>
                <w:rFonts w:eastAsiaTheme="minorEastAsia"/>
                <w:lang w:val="uk-UA"/>
              </w:rPr>
              <w:t xml:space="preserve"> </w:t>
            </w:r>
            <w:r w:rsidRPr="00514170">
              <w:rPr>
                <w:rFonts w:eastAsiaTheme="minorEastAsia"/>
                <w:lang w:val="uk-UA"/>
              </w:rPr>
              <w:t>хімічні ампули,</w:t>
            </w:r>
            <w:r w:rsidR="008309C1">
              <w:rPr>
                <w:rFonts w:eastAsiaTheme="minorEastAsia"/>
                <w:lang w:val="uk-UA"/>
              </w:rPr>
              <w:t xml:space="preserve"> </w:t>
            </w:r>
            <w:r w:rsidRPr="00514170">
              <w:rPr>
                <w:lang w:val="uk-UA"/>
              </w:rPr>
              <w:t>комплект слюсарного інструменту,</w:t>
            </w:r>
            <w:r w:rsidR="008309C1">
              <w:rPr>
                <w:lang w:val="uk-UA"/>
              </w:rPr>
              <w:t xml:space="preserve"> </w:t>
            </w:r>
            <w:r w:rsidRPr="00514170">
              <w:rPr>
                <w:lang w:val="uk-UA"/>
              </w:rPr>
              <w:t>комплект накидних ключів,</w:t>
            </w:r>
            <w:r w:rsidR="008309C1">
              <w:rPr>
                <w:lang w:val="uk-UA"/>
              </w:rPr>
              <w:t xml:space="preserve"> </w:t>
            </w:r>
            <w:r w:rsidRPr="00514170">
              <w:rPr>
                <w:lang w:val="uk-UA"/>
              </w:rPr>
              <w:t>комплект ріжкових ключів,</w:t>
            </w:r>
            <w:r w:rsidR="008309C1"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відрізки скребкового ланцюга та канатів,</w:t>
            </w:r>
            <w:r w:rsidR="008309C1"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сполучн</w:t>
            </w:r>
            <w:r>
              <w:rPr>
                <w:lang w:val="uk-UA"/>
              </w:rPr>
              <w:t>і</w:t>
            </w:r>
            <w:r w:rsidRPr="007D728C">
              <w:rPr>
                <w:lang w:val="uk-UA"/>
              </w:rPr>
              <w:t xml:space="preserve"> ланк</w:t>
            </w:r>
            <w:r>
              <w:rPr>
                <w:lang w:val="uk-UA"/>
              </w:rPr>
              <w:t>и</w:t>
            </w:r>
            <w:r w:rsidRPr="007D728C">
              <w:rPr>
                <w:lang w:val="uk-UA"/>
              </w:rPr>
              <w:t xml:space="preserve"> з болт</w:t>
            </w:r>
            <w:r>
              <w:rPr>
                <w:lang w:val="uk-UA"/>
              </w:rPr>
              <w:t>ами</w:t>
            </w:r>
            <w:r w:rsidRPr="007D728C">
              <w:rPr>
                <w:lang w:val="uk-UA"/>
              </w:rPr>
              <w:t xml:space="preserve"> і гайк</w:t>
            </w:r>
            <w:r>
              <w:rPr>
                <w:lang w:val="uk-UA"/>
              </w:rPr>
              <w:t>ами</w:t>
            </w:r>
            <w:r w:rsidRPr="007D728C">
              <w:rPr>
                <w:lang w:val="uk-UA"/>
              </w:rPr>
              <w:t>,</w:t>
            </w:r>
            <w:r w:rsidR="008309C1"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відбійн</w:t>
            </w:r>
            <w:r>
              <w:rPr>
                <w:lang w:val="uk-UA"/>
              </w:rPr>
              <w:t>ий</w:t>
            </w:r>
            <w:r w:rsidRPr="007D728C">
              <w:rPr>
                <w:lang w:val="uk-UA"/>
              </w:rPr>
              <w:t xml:space="preserve"> молот</w:t>
            </w:r>
            <w:r>
              <w:rPr>
                <w:lang w:val="uk-UA"/>
              </w:rPr>
              <w:t>о</w:t>
            </w:r>
            <w:r w:rsidRPr="007D728C">
              <w:rPr>
                <w:lang w:val="uk-UA"/>
              </w:rPr>
              <w:t>к,</w:t>
            </w:r>
            <w:r w:rsidR="008309C1">
              <w:rPr>
                <w:lang w:val="uk-UA"/>
              </w:rPr>
              <w:t xml:space="preserve"> </w:t>
            </w:r>
            <w:proofErr w:type="spellStart"/>
            <w:r w:rsidRPr="007D728C">
              <w:rPr>
                <w:lang w:val="uk-UA"/>
              </w:rPr>
              <w:t>пневмолом</w:t>
            </w:r>
            <w:proofErr w:type="spellEnd"/>
            <w:r w:rsidRPr="007D728C">
              <w:rPr>
                <w:lang w:val="uk-UA"/>
              </w:rPr>
              <w:t>,</w:t>
            </w:r>
            <w:r w:rsidR="008309C1">
              <w:rPr>
                <w:lang w:val="uk-UA"/>
              </w:rPr>
              <w:t xml:space="preserve"> </w:t>
            </w:r>
            <w:r>
              <w:rPr>
                <w:lang w:val="uk-UA"/>
              </w:rPr>
              <w:t>електросвердла,</w:t>
            </w:r>
            <w:r w:rsidR="008309C1"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пневматичні свердла,</w:t>
            </w:r>
            <w:r w:rsidR="008309C1">
              <w:rPr>
                <w:lang w:val="uk-UA"/>
              </w:rPr>
              <w:t xml:space="preserve"> </w:t>
            </w:r>
            <w:r w:rsidR="00492D6E">
              <w:rPr>
                <w:lang w:val="uk-UA"/>
              </w:rPr>
              <w:t>ЗІЗ</w:t>
            </w:r>
            <w:r w:rsidRPr="007D728C">
              <w:rPr>
                <w:lang w:val="uk-UA"/>
              </w:rPr>
              <w:t>,</w:t>
            </w:r>
            <w:r w:rsidR="008309C1">
              <w:rPr>
                <w:lang w:val="uk-UA"/>
              </w:rPr>
              <w:t xml:space="preserve"> </w:t>
            </w:r>
            <w:r w:rsidR="00B852F5">
              <w:rPr>
                <w:lang w:val="uk-UA"/>
              </w:rPr>
              <w:t>ЗКЗ</w:t>
            </w:r>
            <w:r w:rsidRPr="007D728C">
              <w:rPr>
                <w:lang w:val="uk-UA"/>
              </w:rPr>
              <w:t>,</w:t>
            </w:r>
            <w:r w:rsidR="008309C1">
              <w:rPr>
                <w:lang w:val="uk-UA"/>
              </w:rPr>
              <w:t xml:space="preserve"> </w:t>
            </w:r>
            <w:r w:rsidRPr="00D91406">
              <w:rPr>
                <w:lang w:val="uk-UA"/>
              </w:rPr>
              <w:t>драбини</w:t>
            </w:r>
            <w:r>
              <w:rPr>
                <w:lang w:val="uk-UA"/>
              </w:rPr>
              <w:t>,</w:t>
            </w:r>
            <w:r w:rsidR="008309C1"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рулетк</w:t>
            </w:r>
            <w:r>
              <w:rPr>
                <w:lang w:val="uk-UA"/>
              </w:rPr>
              <w:t>а,</w:t>
            </w:r>
            <w:r w:rsidR="008309C1"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засоби зв’язку,</w:t>
            </w:r>
            <w:r w:rsidR="008309C1"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засоби сигналізації,</w:t>
            </w:r>
            <w:r w:rsidR="008309C1"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лом,</w:t>
            </w:r>
            <w:r w:rsidR="008309C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оббірник</w:t>
            </w:r>
            <w:proofErr w:type="spellEnd"/>
            <w:r>
              <w:rPr>
                <w:lang w:val="uk-UA"/>
              </w:rPr>
              <w:t>,</w:t>
            </w:r>
            <w:r w:rsidR="008309C1"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лопат</w:t>
            </w:r>
            <w:r>
              <w:rPr>
                <w:lang w:val="uk-UA"/>
              </w:rPr>
              <w:t>а</w:t>
            </w:r>
            <w:r w:rsidRPr="007D728C">
              <w:rPr>
                <w:lang w:val="uk-UA"/>
              </w:rPr>
              <w:t>,</w:t>
            </w:r>
            <w:r w:rsidR="008309C1">
              <w:rPr>
                <w:lang w:val="uk-UA"/>
              </w:rPr>
              <w:t xml:space="preserve"> </w:t>
            </w:r>
            <w:r w:rsidRPr="00F86DDC">
              <w:rPr>
                <w:lang w:val="uk-UA"/>
              </w:rPr>
              <w:t>зубило,</w:t>
            </w:r>
            <w:r w:rsidR="008309C1"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сокира,</w:t>
            </w:r>
            <w:r w:rsidR="008309C1"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кайло,</w:t>
            </w:r>
            <w:r w:rsidR="008309C1">
              <w:rPr>
                <w:lang w:val="uk-UA"/>
              </w:rPr>
              <w:t xml:space="preserve"> </w:t>
            </w:r>
            <w:r>
              <w:rPr>
                <w:lang w:val="uk-UA"/>
              </w:rPr>
              <w:t>г</w:t>
            </w:r>
            <w:r w:rsidRPr="007D728C">
              <w:rPr>
                <w:lang w:val="uk-UA"/>
              </w:rPr>
              <w:t>умотехнічні вироби,</w:t>
            </w:r>
            <w:r w:rsidR="008309C1">
              <w:rPr>
                <w:lang w:val="uk-UA"/>
              </w:rPr>
              <w:t xml:space="preserve"> </w:t>
            </w:r>
            <w:proofErr w:type="spellStart"/>
            <w:r w:rsidRPr="007D728C">
              <w:rPr>
                <w:lang w:val="uk-UA"/>
              </w:rPr>
              <w:t>кабелепровідникова</w:t>
            </w:r>
            <w:proofErr w:type="spellEnd"/>
            <w:r w:rsidRPr="007D728C">
              <w:rPr>
                <w:lang w:val="uk-UA"/>
              </w:rPr>
              <w:t xml:space="preserve"> продукція,</w:t>
            </w:r>
            <w:r w:rsidR="008309C1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паливно мастильні матеріали,</w:t>
            </w:r>
            <w:r w:rsidR="008309C1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лісоматеріали,</w:t>
            </w:r>
            <w:r w:rsidR="008309C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коуші</w:t>
            </w:r>
            <w:proofErr w:type="spellEnd"/>
            <w:r>
              <w:rPr>
                <w:lang w:val="uk-UA"/>
              </w:rPr>
              <w:t>,</w:t>
            </w:r>
            <w:r w:rsidR="008309C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сжими</w:t>
            </w:r>
            <w:proofErr w:type="spellEnd"/>
            <w:r>
              <w:rPr>
                <w:lang w:val="uk-UA"/>
              </w:rPr>
              <w:t>,</w:t>
            </w:r>
            <w:r w:rsidR="008309C1">
              <w:rPr>
                <w:lang w:val="uk-UA"/>
              </w:rPr>
              <w:t xml:space="preserve"> </w:t>
            </w:r>
            <w:r w:rsidR="00492D6E">
              <w:rPr>
                <w:lang w:val="uk-UA"/>
              </w:rPr>
              <w:t>ЗММ</w:t>
            </w:r>
            <w:r>
              <w:rPr>
                <w:lang w:val="uk-UA"/>
              </w:rPr>
              <w:t>,</w:t>
            </w:r>
            <w:r w:rsidR="008309C1"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контрольно-вимірювальні прилади</w:t>
            </w:r>
            <w:r>
              <w:rPr>
                <w:lang w:val="uk-UA"/>
              </w:rPr>
              <w:t>,</w:t>
            </w:r>
            <w:r w:rsidR="008309C1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засоби візуалізації</w:t>
            </w:r>
            <w:r w:rsidR="008309C1">
              <w:rPr>
                <w:lang w:val="uk-UA"/>
              </w:rPr>
              <w:t xml:space="preserve"> </w:t>
            </w:r>
          </w:p>
        </w:tc>
      </w:tr>
      <w:tr w:rsidR="00DA7399" w:rsidRPr="008525C4" w14:paraId="060222C1" w14:textId="5D46F6AB" w:rsidTr="002D75B3">
        <w:trPr>
          <w:trHeight w:val="715"/>
        </w:trPr>
        <w:tc>
          <w:tcPr>
            <w:tcW w:w="587" w:type="pct"/>
            <w:vMerge w:val="restart"/>
          </w:tcPr>
          <w:p w14:paraId="1CEA67D5" w14:textId="77777777" w:rsidR="00DA7399" w:rsidRDefault="00DA7399" w:rsidP="00DA7399">
            <w:pPr>
              <w:pStyle w:val="affb"/>
              <w:spacing w:after="0"/>
              <w:rPr>
                <w:b/>
                <w:color w:val="000000"/>
                <w:lang w:val="uk-UA" w:eastAsia="en-US"/>
              </w:rPr>
            </w:pPr>
            <w:r w:rsidRPr="005A70B2">
              <w:rPr>
                <w:b/>
                <w:color w:val="000000"/>
                <w:lang w:val="uk-UA" w:eastAsia="en-US"/>
              </w:rPr>
              <w:lastRenderedPageBreak/>
              <w:t>ПГВ-3</w:t>
            </w:r>
          </w:p>
          <w:p w14:paraId="7F227A23" w14:textId="679E1431" w:rsidR="00DA7399" w:rsidRDefault="00DA7399" w:rsidP="00DA7399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A72A95">
              <w:rPr>
                <w:lang w:val="uk-UA"/>
              </w:rPr>
              <w:t>Допоміжні роботи під час проведення горизонтальних та похилих гірничих виробок</w:t>
            </w:r>
          </w:p>
        </w:tc>
        <w:tc>
          <w:tcPr>
            <w:tcW w:w="721" w:type="pct"/>
          </w:tcPr>
          <w:p w14:paraId="742AE20A" w14:textId="46536A8D" w:rsidR="00DA7399" w:rsidRDefault="00DA7399" w:rsidP="00DA7399">
            <w:pPr>
              <w:pStyle w:val="affb"/>
              <w:tabs>
                <w:tab w:val="left" w:pos="9498"/>
              </w:tabs>
              <w:spacing w:after="0"/>
              <w:ind w:firstLine="29"/>
              <w:rPr>
                <w:b/>
                <w:color w:val="000000"/>
                <w:lang w:val="uk-UA" w:eastAsia="en-US"/>
              </w:rPr>
            </w:pPr>
            <w:r w:rsidRPr="005A70B2">
              <w:rPr>
                <w:b/>
                <w:color w:val="000000"/>
                <w:lang w:val="uk-UA" w:eastAsia="en-US"/>
              </w:rPr>
              <w:t>C1.</w:t>
            </w:r>
            <w:r w:rsidRPr="00274A92">
              <w:t xml:space="preserve"> </w:t>
            </w:r>
            <w:r w:rsidRPr="003F0174">
              <w:rPr>
                <w:lang w:val="uk-UA"/>
              </w:rPr>
              <w:t xml:space="preserve">Здатність </w:t>
            </w:r>
            <w:r>
              <w:rPr>
                <w:lang w:val="uk-UA"/>
              </w:rPr>
              <w:t>виконувати роботи з настилання, обслуговування та ремонту рейкової колії та стрілочних переводів</w:t>
            </w:r>
          </w:p>
        </w:tc>
        <w:tc>
          <w:tcPr>
            <w:tcW w:w="1068" w:type="pct"/>
            <w:gridSpan w:val="3"/>
          </w:tcPr>
          <w:p w14:paraId="31C6722E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Паспорт проведення та кріплення виробки</w:t>
            </w:r>
          </w:p>
          <w:p w14:paraId="25171C1D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Паспорт на розробку сполучень гірничих виробок</w:t>
            </w:r>
          </w:p>
          <w:p w14:paraId="029E505E" w14:textId="1BABB37B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D0F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ГДК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шкідливих газів</w:t>
            </w:r>
          </w:p>
          <w:p w14:paraId="0E7DD2BC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Встановлений порядок та правила приведення робочого місця в безпечний стан</w:t>
            </w:r>
          </w:p>
          <w:p w14:paraId="0C0A2CB3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А1.15.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Правила перевірки стану та правила безпечної роботи з інструментами та пристосуваннями</w:t>
            </w:r>
          </w:p>
          <w:p w14:paraId="7D61948F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Керівництва з експлуатації обладнання, машин, механізмів, які використовуються у роботі</w:t>
            </w:r>
          </w:p>
          <w:p w14:paraId="238D215F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Причини, ознаки несправності в роботі обладнання, машин, механізмів та способи їх усунення</w:t>
            </w:r>
          </w:p>
          <w:p w14:paraId="7845F0E1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С1.1.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Будова рейкової колії та стрілочних переводів</w:t>
            </w:r>
          </w:p>
          <w:p w14:paraId="2E36F0DC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С1.2.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Типи рейок та скріплення до них</w:t>
            </w:r>
          </w:p>
          <w:p w14:paraId="0CC2EAFC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безпечної роботи з шляховими приладами, ручними пристосуваннями та інструментами </w:t>
            </w:r>
          </w:p>
          <w:p w14:paraId="2CBD8ED4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С1.4.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Вимоги нормативних документів до обладнання та утримання шахтної рейкової колії та стрілочних переводів</w:t>
            </w:r>
          </w:p>
          <w:p w14:paraId="7F1D2737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С1.5.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Технології та правила безпеки під час настилання постійної та тимчасової рейкової колії в горизонтальних та похилих гірничих виробках</w:t>
            </w:r>
          </w:p>
          <w:p w14:paraId="1C765EC5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С1.6.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Технології та правила безпеки під час укладання стрілочних переводів</w:t>
            </w:r>
          </w:p>
          <w:p w14:paraId="041E73BA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С1.7.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Основні види робіт з усунення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несправностей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рейкової колії та стрілочних переводів, порядок та правила безпеки при їх проведенні</w:t>
            </w:r>
          </w:p>
          <w:p w14:paraId="2C2E9E8F" w14:textId="1F4A56FA" w:rsidR="00DA7399" w:rsidRPr="00027CED" w:rsidRDefault="00DA7399" w:rsidP="00DA7399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А1.18.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Системи сигналізації, зв’язку та умовні сигнали</w:t>
            </w:r>
          </w:p>
        </w:tc>
        <w:tc>
          <w:tcPr>
            <w:tcW w:w="971" w:type="pct"/>
            <w:gridSpan w:val="2"/>
          </w:tcPr>
          <w:p w14:paraId="0E6B83FE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нормативно-технічними документами</w:t>
            </w:r>
          </w:p>
          <w:p w14:paraId="4DB35CB2" w14:textId="3F8A5E73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Дотримуватись положень технологічних карт та </w:t>
            </w:r>
            <w:r w:rsidR="004B42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ТПД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виконання робіт </w:t>
            </w:r>
          </w:p>
          <w:p w14:paraId="74F8060E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Читати технічні, технологічні, електричні схеми та креслення </w:t>
            </w:r>
          </w:p>
          <w:p w14:paraId="6A0D4EC7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контролювати концентрацію метану за показаннями приладів </w:t>
            </w:r>
          </w:p>
          <w:p w14:paraId="1B9426B3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приводити в безпечний стан робоче місце</w:t>
            </w:r>
          </w:p>
          <w:p w14:paraId="1D9D64EA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А1.10.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стан і користуватися інструментами та пристосуваннями </w:t>
            </w:r>
          </w:p>
          <w:p w14:paraId="3A352E37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контрольно-вимірювальними приладами,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інструментами, пристосуваннями, апаратурою</w:t>
            </w:r>
          </w:p>
          <w:p w14:paraId="253AB937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несправності в роботі обладнання, машин, механізмів за шумом у роботі, температурою, іншими ознаками та усувати їх</w:t>
            </w:r>
          </w:p>
          <w:p w14:paraId="58E04686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С1.1.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шляховими приладами, ручними пристосуваннями та інструментами</w:t>
            </w:r>
          </w:p>
          <w:p w14:paraId="2EFE70D3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Настилати постійні та тимчасові рейкові колії в гірничих виробках</w:t>
            </w:r>
          </w:p>
          <w:p w14:paraId="723B28F0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Укладати стрілочні переводи</w:t>
            </w:r>
          </w:p>
          <w:p w14:paraId="1385906B" w14:textId="777AC812" w:rsidR="00DA7399" w:rsidRDefault="00DA7399" w:rsidP="002D63CA">
            <w:pPr>
              <w:pStyle w:val="111"/>
              <w:spacing w:before="0" w:after="0"/>
              <w:rPr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С1.4.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несправності та проводити ремонт рейкових колій та стрілочних переводів</w:t>
            </w:r>
          </w:p>
        </w:tc>
        <w:tc>
          <w:tcPr>
            <w:tcW w:w="870" w:type="pct"/>
            <w:gridSpan w:val="2"/>
          </w:tcPr>
          <w:p w14:paraId="59E6B856" w14:textId="77777777" w:rsidR="00DA250A" w:rsidRPr="007760BF" w:rsidRDefault="00DA250A" w:rsidP="00DA250A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4BF492AF" w14:textId="033A9D67" w:rsidR="00DA7399" w:rsidRPr="00237D48" w:rsidRDefault="00DA250A" w:rsidP="00DA250A">
            <w:pPr>
              <w:tabs>
                <w:tab w:val="left" w:pos="9498"/>
              </w:tabs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783" w:type="pct"/>
            <w:gridSpan w:val="2"/>
          </w:tcPr>
          <w:p w14:paraId="51F86CE0" w14:textId="77777777" w:rsidR="006C2143" w:rsidRDefault="006C2143" w:rsidP="002D75B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4275BA2C" w14:textId="77777777" w:rsidR="006C2143" w:rsidRDefault="006C2143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 w:rsidRPr="006C21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приводити в безпечний стан, згідно з паспортом, вибій, постійне та тимчасове кріплення</w:t>
            </w:r>
          </w:p>
          <w:p w14:paraId="3973F9EF" w14:textId="77777777" w:rsidR="006C2143" w:rsidRPr="005671C4" w:rsidRDefault="006C2143" w:rsidP="002D75B3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3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Визначати справність машин, механізмів, технологічного обладнання, що застосовується у роботі, та надійність їх кріплення</w:t>
            </w:r>
          </w:p>
          <w:p w14:paraId="31481865" w14:textId="77777777" w:rsidR="006C2143" w:rsidRPr="005671C4" w:rsidRDefault="006C2143" w:rsidP="002D75B3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4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Визначати стан і користуватися </w:t>
            </w:r>
            <w:r w:rsidRPr="005671C4">
              <w:rPr>
                <w:color w:val="000000"/>
                <w:lang w:val="uk-UA" w:eastAsia="en-US"/>
              </w:rPr>
              <w:lastRenderedPageBreak/>
              <w:t xml:space="preserve">інструментами та пристосуваннями </w:t>
            </w:r>
          </w:p>
          <w:p w14:paraId="58E73876" w14:textId="7777777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С1.1.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шляховими приладами, ручними пристосуваннями та інструментами</w:t>
            </w:r>
          </w:p>
          <w:p w14:paraId="396DE354" w14:textId="7777777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Настилати постійні та тимчасові рейкові колії в гірничих виробках</w:t>
            </w:r>
          </w:p>
          <w:p w14:paraId="47B6ECE6" w14:textId="7777777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Укладати стрілочні переводи</w:t>
            </w:r>
          </w:p>
          <w:p w14:paraId="0671DAA9" w14:textId="4FAB1629" w:rsidR="000B6169" w:rsidRPr="00237D48" w:rsidRDefault="000B6169" w:rsidP="002D75B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С1.4.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несправності та проводити ремонт рейкових колій та стрілочних переводів</w:t>
            </w:r>
          </w:p>
        </w:tc>
      </w:tr>
      <w:tr w:rsidR="00DA7399" w:rsidRPr="008525C4" w14:paraId="669940F2" w14:textId="58DE4562" w:rsidTr="002D75B3">
        <w:trPr>
          <w:trHeight w:val="715"/>
        </w:trPr>
        <w:tc>
          <w:tcPr>
            <w:tcW w:w="587" w:type="pct"/>
            <w:vMerge/>
          </w:tcPr>
          <w:p w14:paraId="0387FB20" w14:textId="77777777" w:rsidR="00DA7399" w:rsidRDefault="00DA7399" w:rsidP="00DA7399">
            <w:pPr>
              <w:pStyle w:val="affb"/>
              <w:tabs>
                <w:tab w:val="left" w:pos="9498"/>
              </w:tabs>
              <w:spacing w:after="0"/>
              <w:ind w:firstLine="567"/>
              <w:rPr>
                <w:lang w:val="uk-UA"/>
              </w:rPr>
            </w:pPr>
          </w:p>
        </w:tc>
        <w:tc>
          <w:tcPr>
            <w:tcW w:w="721" w:type="pct"/>
          </w:tcPr>
          <w:p w14:paraId="763105F2" w14:textId="3F1ED608" w:rsidR="00DA7399" w:rsidRDefault="00DA7399" w:rsidP="00DA7399">
            <w:pPr>
              <w:pStyle w:val="affb"/>
              <w:tabs>
                <w:tab w:val="left" w:pos="9498"/>
              </w:tabs>
              <w:spacing w:after="0"/>
              <w:rPr>
                <w:b/>
                <w:color w:val="000000"/>
                <w:lang w:val="uk-UA" w:eastAsia="en-US"/>
              </w:rPr>
            </w:pPr>
            <w:r w:rsidRPr="00BC5FE8">
              <w:rPr>
                <w:b/>
                <w:lang w:val="en-US"/>
              </w:rPr>
              <w:t>C</w:t>
            </w:r>
            <w:r w:rsidRPr="00BC5FE8">
              <w:rPr>
                <w:b/>
              </w:rPr>
              <w:t>2.</w:t>
            </w:r>
            <w:r w:rsidRPr="00274A92">
              <w:t xml:space="preserve"> </w:t>
            </w:r>
            <w:r w:rsidRPr="005347B4">
              <w:rPr>
                <w:lang w:val="uk-UA"/>
              </w:rPr>
              <w:t>Здатність розробляти та кріпити водовідливні канавки, обслуговувати та експлуатувати дільничний водовідлив, нарощувати різні види трубопроводів</w:t>
            </w:r>
          </w:p>
        </w:tc>
        <w:tc>
          <w:tcPr>
            <w:tcW w:w="1068" w:type="pct"/>
            <w:gridSpan w:val="3"/>
          </w:tcPr>
          <w:p w14:paraId="149F9A8F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Паспорт проведення та кріплення виробки</w:t>
            </w:r>
          </w:p>
          <w:p w14:paraId="49F92CFA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Паспорт на розробку сполучень гірничих виробок</w:t>
            </w:r>
          </w:p>
          <w:p w14:paraId="773F422B" w14:textId="6AAD5A5C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D0F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ГДК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шкідливих газів</w:t>
            </w:r>
          </w:p>
          <w:p w14:paraId="50DA532C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Встановлений порядок та правила приведення робочого місця в безпечний стан</w:t>
            </w:r>
          </w:p>
          <w:p w14:paraId="62B59A05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перевірки стану та правила безпечної роботи з інструментами та пристосуваннями</w:t>
            </w:r>
          </w:p>
          <w:p w14:paraId="6BE2A641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Керівництва з експлуатації обладнання, машин, механізмів, які використовуються у роботі</w:t>
            </w:r>
          </w:p>
          <w:p w14:paraId="7110EFCA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Причини, ознаки несправності в роботі обладнання, машин, механізмів та способи їх усунення</w:t>
            </w:r>
          </w:p>
          <w:p w14:paraId="31CC130B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С2.1.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 водовідливних канавок та матеріали, що застосовуються для їх кріплення</w:t>
            </w:r>
          </w:p>
          <w:p w14:paraId="7D034DCE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С2.2.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Способи та засоби для  проведення водовідливних канавок в гірничих виробках</w:t>
            </w:r>
          </w:p>
          <w:p w14:paraId="02CCDC9D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С2.3.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Конструкції дільничних водозбірників та способи їх кріплення</w:t>
            </w:r>
          </w:p>
          <w:p w14:paraId="0838216B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С2.4.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Технології та правила безпечного ведення робіт під час проведення та кріплення водовідливних канавок</w:t>
            </w:r>
          </w:p>
          <w:p w14:paraId="6C66CA0E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С2.5.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Конструкція трапів та технологія настилання їх у гірничих виробках</w:t>
            </w:r>
          </w:p>
          <w:p w14:paraId="3E627729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С2.6.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Технології та правила безпечного ведення робіт під час спорудження та кріплення дільничних водозбірників</w:t>
            </w:r>
          </w:p>
          <w:p w14:paraId="628222CE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С2.7.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експлуатації насосних установок</w:t>
            </w:r>
          </w:p>
          <w:p w14:paraId="357E1A8B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С2.8.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 шахтних трубопроводів та запірної арматури, правила розміщення та способи кріплення їх у гірничих виробках</w:t>
            </w:r>
          </w:p>
          <w:p w14:paraId="41CD1AF1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С2.9.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Технології та правила безпеки під час монтажу (демонтажу) насосних установок, трубопроводів водовідливу та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пожежно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зрошувальних трубопроводів</w:t>
            </w:r>
          </w:p>
          <w:p w14:paraId="748F5E39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С2.10.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встановлення запірної, регулюючої арматури в мережах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пожежно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-зрошувального трубопроводу, трубопроводів водовідливу</w:t>
            </w:r>
          </w:p>
          <w:p w14:paraId="51BE0648" w14:textId="3B1EA645" w:rsidR="00DA7399" w:rsidRPr="00027CED" w:rsidRDefault="00DA7399" w:rsidP="00DA7399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А1.18.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Системи сигналізації, зв’язку та умовні сигнали</w:t>
            </w:r>
          </w:p>
        </w:tc>
        <w:tc>
          <w:tcPr>
            <w:tcW w:w="971" w:type="pct"/>
            <w:gridSpan w:val="2"/>
          </w:tcPr>
          <w:p w14:paraId="5AFA8322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нормативно-технічними документами</w:t>
            </w:r>
          </w:p>
          <w:p w14:paraId="5785843F" w14:textId="4BC833B2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Дотримуватись положень технологічних карт та </w:t>
            </w:r>
            <w:r w:rsidR="004B42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ТПД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виконання робіт </w:t>
            </w:r>
          </w:p>
          <w:p w14:paraId="382F3702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Читати технічні, технологічні, електричні схеми та креслення </w:t>
            </w:r>
          </w:p>
          <w:p w14:paraId="065E2491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контролювати концентрацію метану за показаннями приладів </w:t>
            </w:r>
          </w:p>
          <w:p w14:paraId="64AD842C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приводити в безпечний стан робоче місце</w:t>
            </w:r>
          </w:p>
          <w:p w14:paraId="6FB48058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А1.10.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стан і користуватися інструментами та пристосуваннями </w:t>
            </w:r>
          </w:p>
          <w:p w14:paraId="7AACB38A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контрольно-вимірювальними приладами, інструментами, пристосуваннями, апаратурою</w:t>
            </w:r>
          </w:p>
          <w:p w14:paraId="4E70B3D6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несправності в роботі обладнання, машин, механізмів за шумом у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роботі, температурою, іншими ознаками та усувати їх</w:t>
            </w:r>
          </w:p>
          <w:p w14:paraId="54AFF893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С2.1.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Проводити та кріпити водовідливні канавки</w:t>
            </w:r>
          </w:p>
          <w:p w14:paraId="7DE00574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С2.2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Настилати трапи в гірничих виробках</w:t>
            </w:r>
          </w:p>
          <w:p w14:paraId="163E1C1E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С2.3.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Проводити та кріпити дільничні водозбірники</w:t>
            </w:r>
          </w:p>
          <w:p w14:paraId="67C970CE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С2.4.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Керувати насосними установками</w:t>
            </w:r>
          </w:p>
          <w:p w14:paraId="35F97ABC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С2.5.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монтаж (демонтаж) різних видів трубопроводів та запірної арматури в гірничих виробках </w:t>
            </w:r>
          </w:p>
          <w:p w14:paraId="3EE6475A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С2.6.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монтаж (демонтаж) насосних установок, трубопроводів водовідливу та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пожежно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-зрошувальних трубопроводів</w:t>
            </w:r>
          </w:p>
          <w:p w14:paraId="0203CB41" w14:textId="718E9A63" w:rsidR="00DA7399" w:rsidRDefault="00DA7399" w:rsidP="002D63CA">
            <w:pPr>
              <w:pStyle w:val="111"/>
              <w:spacing w:before="0" w:after="0"/>
              <w:rPr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С2.7.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монтаж (демонтаж) запірної, регулюючої арматури в мережах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пожежно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-зрошувального трубопроводу,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трубопроводів водовідливу</w:t>
            </w:r>
          </w:p>
        </w:tc>
        <w:tc>
          <w:tcPr>
            <w:tcW w:w="870" w:type="pct"/>
            <w:gridSpan w:val="2"/>
          </w:tcPr>
          <w:p w14:paraId="7500FEAE" w14:textId="77777777" w:rsidR="00DA250A" w:rsidRPr="007760BF" w:rsidRDefault="00DA250A" w:rsidP="00DA250A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68FF1A00" w14:textId="42373E37" w:rsidR="00DA7399" w:rsidRPr="00237D48" w:rsidRDefault="00DA250A" w:rsidP="00DA250A">
            <w:pPr>
              <w:tabs>
                <w:tab w:val="left" w:pos="9498"/>
              </w:tabs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783" w:type="pct"/>
            <w:gridSpan w:val="2"/>
          </w:tcPr>
          <w:p w14:paraId="6FFDCBF4" w14:textId="77777777" w:rsidR="006C2143" w:rsidRDefault="006C2143" w:rsidP="002D75B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76864640" w14:textId="77777777" w:rsidR="006C2143" w:rsidRDefault="006C2143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 w:rsidRPr="006C21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приводити в безпечний стан, згідно з паспортом, вибій, постійне та тимчасове кріплення</w:t>
            </w:r>
          </w:p>
          <w:p w14:paraId="1841F3C6" w14:textId="77777777" w:rsidR="006C2143" w:rsidRPr="005671C4" w:rsidRDefault="006C2143" w:rsidP="002D75B3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3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Визначати справність машин, механізмів, технологічного обладнання, що застосовується у роботі, та надійність їх кріплення</w:t>
            </w:r>
          </w:p>
          <w:p w14:paraId="3531A369" w14:textId="77777777" w:rsidR="006C2143" w:rsidRPr="005671C4" w:rsidRDefault="006C2143" w:rsidP="002D75B3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4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Визначати стан і користуватися інструментами та пристосуваннями </w:t>
            </w:r>
          </w:p>
          <w:p w14:paraId="4C5EA01F" w14:textId="77777777" w:rsidR="00DA7399" w:rsidRDefault="006C2143" w:rsidP="002D75B3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5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Користуватися контрольно-вимірювальними приладами, інструментами, </w:t>
            </w:r>
            <w:r w:rsidRPr="005671C4">
              <w:rPr>
                <w:color w:val="000000"/>
                <w:lang w:val="uk-UA" w:eastAsia="en-US"/>
              </w:rPr>
              <w:lastRenderedPageBreak/>
              <w:t>пристосуваннями, апаратурою</w:t>
            </w:r>
          </w:p>
          <w:p w14:paraId="75C8EBDD" w14:textId="7777777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С2.1.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Проводити та кріпити водовідливні канавки</w:t>
            </w:r>
          </w:p>
          <w:p w14:paraId="380D691C" w14:textId="7777777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С2.2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Настилати трапи в гірничих виробках</w:t>
            </w:r>
          </w:p>
          <w:p w14:paraId="75861955" w14:textId="7777777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С2.3.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Проводити та кріпити дільничні водозбірники</w:t>
            </w:r>
          </w:p>
          <w:p w14:paraId="3486BAA1" w14:textId="7777777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С2.4.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Керувати насосними установками</w:t>
            </w:r>
          </w:p>
          <w:p w14:paraId="2FB289EE" w14:textId="7777777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С2.5.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монтаж (демонтаж) різних видів трубопроводів та запірної арматури в гірничих виробках </w:t>
            </w:r>
          </w:p>
          <w:p w14:paraId="6F624853" w14:textId="7777777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С2.6.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монтаж (демонтаж) насосних установок, трубопроводів водовідливу та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пожежно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-зрошувальних трубопроводів</w:t>
            </w:r>
          </w:p>
          <w:p w14:paraId="62189F16" w14:textId="287D8254" w:rsidR="000B6169" w:rsidRPr="00237D48" w:rsidRDefault="000B6169" w:rsidP="002D75B3">
            <w:pPr>
              <w:pStyle w:val="affb"/>
              <w:tabs>
                <w:tab w:val="left" w:pos="9498"/>
              </w:tabs>
              <w:spacing w:after="0"/>
              <w:rPr>
                <w:b/>
                <w:color w:val="000000"/>
                <w:lang w:val="uk-UA"/>
              </w:rPr>
            </w:pPr>
            <w:r w:rsidRPr="0079608E">
              <w:rPr>
                <w:b/>
                <w:color w:val="000000"/>
                <w:lang w:val="uk-UA"/>
              </w:rPr>
              <w:t>С2.7.</w:t>
            </w:r>
            <w:r w:rsidRPr="005671C4">
              <w:rPr>
                <w:color w:val="000000"/>
                <w:lang w:val="uk-UA"/>
              </w:rPr>
              <w:t xml:space="preserve"> Виконувати монтаж (демонтаж) </w:t>
            </w:r>
            <w:r w:rsidRPr="005671C4">
              <w:rPr>
                <w:color w:val="000000"/>
                <w:lang w:val="uk-UA"/>
              </w:rPr>
              <w:lastRenderedPageBreak/>
              <w:t xml:space="preserve">запірної, регулюючої арматури в мережах </w:t>
            </w:r>
            <w:proofErr w:type="spellStart"/>
            <w:r w:rsidRPr="005671C4">
              <w:rPr>
                <w:color w:val="000000"/>
                <w:lang w:val="uk-UA"/>
              </w:rPr>
              <w:t>пожежно</w:t>
            </w:r>
            <w:proofErr w:type="spellEnd"/>
            <w:r w:rsidRPr="005671C4">
              <w:rPr>
                <w:color w:val="000000"/>
                <w:lang w:val="uk-UA"/>
              </w:rPr>
              <w:t>-зрошувального трубопроводу, трубопроводів водовідливу</w:t>
            </w:r>
          </w:p>
        </w:tc>
      </w:tr>
      <w:tr w:rsidR="00DA7399" w:rsidRPr="008525C4" w14:paraId="3F3EACAD" w14:textId="77777777" w:rsidTr="002D75B3">
        <w:trPr>
          <w:trHeight w:val="715"/>
        </w:trPr>
        <w:tc>
          <w:tcPr>
            <w:tcW w:w="587" w:type="pct"/>
            <w:vMerge/>
          </w:tcPr>
          <w:p w14:paraId="06AFBA53" w14:textId="77777777" w:rsidR="00DA7399" w:rsidRDefault="00DA7399" w:rsidP="00DA7399">
            <w:pPr>
              <w:pStyle w:val="affb"/>
              <w:tabs>
                <w:tab w:val="left" w:pos="9498"/>
              </w:tabs>
              <w:spacing w:after="0"/>
              <w:ind w:firstLine="567"/>
              <w:rPr>
                <w:lang w:val="uk-UA"/>
              </w:rPr>
            </w:pPr>
          </w:p>
        </w:tc>
        <w:tc>
          <w:tcPr>
            <w:tcW w:w="721" w:type="pct"/>
          </w:tcPr>
          <w:p w14:paraId="1E8BAF56" w14:textId="352B2BCA" w:rsidR="00DA7399" w:rsidRDefault="00DA7399" w:rsidP="00DA7399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1457A0">
              <w:rPr>
                <w:b/>
                <w:bCs/>
                <w:lang w:val="uk-UA"/>
              </w:rPr>
              <w:t>C3</w:t>
            </w:r>
            <w:r w:rsidRPr="001457A0">
              <w:rPr>
                <w:lang w:val="uk-UA"/>
              </w:rPr>
              <w:t>.</w:t>
            </w:r>
            <w:r w:rsidRPr="009C47BC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Здатність нарощувати вентиляційний став та виконувати монтаж-демонтаж вентиляторів місцевого провітрювання</w:t>
            </w:r>
          </w:p>
        </w:tc>
        <w:tc>
          <w:tcPr>
            <w:tcW w:w="1068" w:type="pct"/>
            <w:gridSpan w:val="3"/>
          </w:tcPr>
          <w:p w14:paraId="1FAC4026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Паспорт проведення та кріплення виробки</w:t>
            </w:r>
          </w:p>
          <w:p w14:paraId="2E25ADAC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Паспорт на розробку сполучень гірничих виробок</w:t>
            </w:r>
          </w:p>
          <w:p w14:paraId="76847E57" w14:textId="0FEAA73D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D0F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ГДК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шкідливих газів</w:t>
            </w:r>
          </w:p>
          <w:p w14:paraId="53EFCE29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Встановлений порядок та правила приведення робочого місця в безпечний стан</w:t>
            </w:r>
          </w:p>
          <w:p w14:paraId="31C4CCCB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перевірки стану та правила безпечної роботи з інструментами та пристосуваннями</w:t>
            </w:r>
          </w:p>
          <w:p w14:paraId="65F14FAD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Керівництва з експлуатації обладнання, машин, механізмів, які використовуються у роботі</w:t>
            </w:r>
          </w:p>
          <w:p w14:paraId="758A8812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Причини, ознаки несправності в роботі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обладнання, машин, механізмів та способи їх усунення</w:t>
            </w:r>
          </w:p>
          <w:p w14:paraId="5E930DC7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С3.1.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Схеми та способи провітрювання тупикових виробок</w:t>
            </w:r>
          </w:p>
          <w:p w14:paraId="4A847338" w14:textId="77777777" w:rsidR="00DA7399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С3.2.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експлуатації вентиляторів місцевого провітрювання </w:t>
            </w:r>
          </w:p>
          <w:p w14:paraId="564502B6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С3.3.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та технології  монтажу -демонтажу вентиляторів місцевого провітрювання</w:t>
            </w:r>
          </w:p>
          <w:p w14:paraId="3085D204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С3.4.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та технології нарощування вентиляційного трубопроводу та переносу датчика швидкості повітря (ДШП)</w:t>
            </w:r>
          </w:p>
          <w:p w14:paraId="18D6AB63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С3.5.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регулювання й контролю кількості повітря, що надходить у вибій</w:t>
            </w:r>
          </w:p>
          <w:p w14:paraId="7E79B6D3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С3.6.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Технології та правила монтажу-демонтажу трубопроводів стиснутого повітря та газопроводів для дегазації</w:t>
            </w:r>
          </w:p>
          <w:p w14:paraId="6FD23E05" w14:textId="1E67AFE5" w:rsidR="00DA7399" w:rsidRPr="00027CED" w:rsidRDefault="00DA7399" w:rsidP="00DA7399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А1.18.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Системи сигналізації, зв’язку та умовні сигнали</w:t>
            </w:r>
          </w:p>
        </w:tc>
        <w:tc>
          <w:tcPr>
            <w:tcW w:w="971" w:type="pct"/>
            <w:gridSpan w:val="2"/>
          </w:tcPr>
          <w:p w14:paraId="0D8DA5B6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нормативно-технічними документами</w:t>
            </w:r>
          </w:p>
          <w:p w14:paraId="0E1AF4A3" w14:textId="4178CBFC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Дотримуватись положень технологічних карт та </w:t>
            </w:r>
            <w:r w:rsidR="004B42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ТПД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виконання робіт </w:t>
            </w:r>
          </w:p>
          <w:p w14:paraId="3B27C990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Читати технічні, технологічні, електричні схеми та креслення </w:t>
            </w:r>
          </w:p>
          <w:p w14:paraId="006C6392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контролювати концентрацію метану за показаннями приладів </w:t>
            </w:r>
          </w:p>
          <w:p w14:paraId="59348BBD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приводити в безпечний стан робоче місце</w:t>
            </w:r>
          </w:p>
          <w:p w14:paraId="4FE1B83D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А1.10.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стан і користуватися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інструментами та пристосуваннями </w:t>
            </w:r>
          </w:p>
          <w:p w14:paraId="2165D4A7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контрольно-вимірювальними приладами, інструментами, пристосуваннями, апаратурою</w:t>
            </w:r>
          </w:p>
          <w:p w14:paraId="5A9BD200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несправності в роботі обладнання, машин, механізмів за шумом у роботі, температурою, іншими ознаками та усувати їх</w:t>
            </w:r>
          </w:p>
          <w:p w14:paraId="26D420D8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С3.1.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Керувати та обслуговувати вентилятор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місцевого провітрювання </w:t>
            </w:r>
          </w:p>
          <w:p w14:paraId="32FCC5F4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С3.2.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монтаж-демонтаж вентиляторів місцевого провітрювання</w:t>
            </w:r>
          </w:p>
          <w:p w14:paraId="2642E00F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С3.3.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Нарощувати вентиляційний трубопровід та переносити датчик швидкості повітря</w:t>
            </w:r>
          </w:p>
          <w:p w14:paraId="6E9A5EB0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С3.4.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Контролювати й регулювати кількість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повітря, що надходить у вибій</w:t>
            </w:r>
          </w:p>
          <w:p w14:paraId="6FA24677" w14:textId="68A63918" w:rsidR="00DA7399" w:rsidRDefault="00DA7399" w:rsidP="002D63CA">
            <w:pPr>
              <w:pStyle w:val="111"/>
              <w:spacing w:before="0" w:after="0"/>
              <w:rPr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С3.5.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монтаж-демонтаж трубопроводів стиснутого повітря та газопроводів для дегазації</w:t>
            </w:r>
          </w:p>
        </w:tc>
        <w:tc>
          <w:tcPr>
            <w:tcW w:w="870" w:type="pct"/>
            <w:gridSpan w:val="2"/>
          </w:tcPr>
          <w:p w14:paraId="5C5A9820" w14:textId="77777777" w:rsidR="00DA250A" w:rsidRPr="007760BF" w:rsidRDefault="00DA250A" w:rsidP="00DA250A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3F763ECA" w14:textId="1A8ADCCB" w:rsidR="00DA7399" w:rsidRPr="007760BF" w:rsidRDefault="00DA250A" w:rsidP="00DA250A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783" w:type="pct"/>
            <w:gridSpan w:val="2"/>
          </w:tcPr>
          <w:p w14:paraId="58CE9286" w14:textId="77777777" w:rsidR="006C2143" w:rsidRDefault="006C2143" w:rsidP="002D75B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07D7FFCA" w14:textId="77777777" w:rsidR="006C2143" w:rsidRDefault="006C2143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 w:rsidRPr="006C21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приводити в безпечний стан, згідно з паспортом, вибій, постійне та тимчасове кріплення</w:t>
            </w:r>
          </w:p>
          <w:p w14:paraId="047CAB73" w14:textId="77777777" w:rsidR="006C2143" w:rsidRPr="005671C4" w:rsidRDefault="006C2143" w:rsidP="002D75B3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3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Визначати справність машин, механізмів, технологічного обладнання, що застосовується у роботі, та </w:t>
            </w:r>
            <w:r w:rsidRPr="005671C4">
              <w:rPr>
                <w:color w:val="000000"/>
                <w:lang w:val="uk-UA" w:eastAsia="en-US"/>
              </w:rPr>
              <w:lastRenderedPageBreak/>
              <w:t>надійність їх кріплення</w:t>
            </w:r>
          </w:p>
          <w:p w14:paraId="3DC9FDB2" w14:textId="77777777" w:rsidR="006C2143" w:rsidRPr="005671C4" w:rsidRDefault="006C2143" w:rsidP="002D75B3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4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Визначати стан і користуватися інструментами та пристосуваннями </w:t>
            </w:r>
          </w:p>
          <w:p w14:paraId="62727C8A" w14:textId="77777777" w:rsidR="00DA7399" w:rsidRDefault="006C2143" w:rsidP="002D75B3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5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Користуватися контрольно-вимірювальними приладами, інструментами, пристосуваннями, апаратурою</w:t>
            </w:r>
          </w:p>
          <w:p w14:paraId="6373BAFD" w14:textId="7777777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С3.1.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Керувати та обслуговувати вентилятор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місцевого провітрювання </w:t>
            </w:r>
          </w:p>
          <w:p w14:paraId="69D97824" w14:textId="7777777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С3.2.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монтаж-демонтаж вентиляторів місцевого провітрювання</w:t>
            </w:r>
          </w:p>
          <w:p w14:paraId="56E2DD0F" w14:textId="7777777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С3.3.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Нарощувати вентиляційний трубопровід та переносити датчик швидкості повітря</w:t>
            </w:r>
          </w:p>
          <w:p w14:paraId="58477C70" w14:textId="7777777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С3.4.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Контролювати й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регулювати кількість повітря, що надходить у вибій</w:t>
            </w:r>
          </w:p>
          <w:p w14:paraId="36539317" w14:textId="497DB56B" w:rsidR="000B6169" w:rsidRPr="007760BF" w:rsidRDefault="000B6169" w:rsidP="002D75B3">
            <w:pPr>
              <w:pStyle w:val="affb"/>
              <w:tabs>
                <w:tab w:val="left" w:pos="9498"/>
              </w:tabs>
              <w:spacing w:after="0"/>
              <w:rPr>
                <w:b/>
                <w:color w:val="000000"/>
                <w:lang w:val="uk-UA"/>
              </w:rPr>
            </w:pPr>
            <w:r w:rsidRPr="0079608E">
              <w:rPr>
                <w:b/>
                <w:color w:val="000000"/>
                <w:lang w:val="uk-UA"/>
              </w:rPr>
              <w:t>С3.5.</w:t>
            </w:r>
            <w:r w:rsidRPr="005671C4">
              <w:rPr>
                <w:color w:val="000000"/>
                <w:lang w:val="uk-UA"/>
              </w:rPr>
              <w:t xml:space="preserve"> Виконувати монтаж-демонтаж трубопроводів стиснутого повітря та газопроводів для дегазації</w:t>
            </w:r>
          </w:p>
        </w:tc>
      </w:tr>
      <w:tr w:rsidR="00DA7399" w:rsidRPr="008525C4" w14:paraId="0B293FC3" w14:textId="77777777" w:rsidTr="002D75B3">
        <w:trPr>
          <w:trHeight w:val="715"/>
        </w:trPr>
        <w:tc>
          <w:tcPr>
            <w:tcW w:w="587" w:type="pct"/>
            <w:vMerge/>
          </w:tcPr>
          <w:p w14:paraId="6F71527C" w14:textId="77777777" w:rsidR="00DA7399" w:rsidRDefault="00DA7399" w:rsidP="00DA7399">
            <w:pPr>
              <w:pStyle w:val="affb"/>
              <w:tabs>
                <w:tab w:val="left" w:pos="9498"/>
              </w:tabs>
              <w:spacing w:after="0"/>
              <w:ind w:firstLine="567"/>
              <w:rPr>
                <w:lang w:val="uk-UA"/>
              </w:rPr>
            </w:pPr>
          </w:p>
        </w:tc>
        <w:tc>
          <w:tcPr>
            <w:tcW w:w="721" w:type="pct"/>
          </w:tcPr>
          <w:p w14:paraId="697664DE" w14:textId="4CBCF490" w:rsidR="00DA7399" w:rsidRPr="003F75CD" w:rsidRDefault="00DA7399" w:rsidP="00DA7399">
            <w:pPr>
              <w:pStyle w:val="affb"/>
              <w:jc w:val="both"/>
              <w:rPr>
                <w:lang w:val="uk-UA"/>
              </w:rPr>
            </w:pPr>
            <w:r w:rsidRPr="005A70B2">
              <w:rPr>
                <w:b/>
                <w:color w:val="000000"/>
                <w:lang w:val="uk-UA" w:eastAsia="en-US"/>
              </w:rPr>
              <w:t>C4.</w:t>
            </w:r>
            <w:r>
              <w:rPr>
                <w:lang w:val="uk-UA"/>
              </w:rPr>
              <w:t xml:space="preserve"> </w:t>
            </w:r>
            <w:r w:rsidRPr="00CF2A64">
              <w:rPr>
                <w:lang w:val="uk-UA"/>
              </w:rPr>
              <w:t>Здатність виконувати роботи з навантаження, розвантаження, транспортування гірничої маси, матеріалів та обладнання</w:t>
            </w:r>
          </w:p>
        </w:tc>
        <w:tc>
          <w:tcPr>
            <w:tcW w:w="1068" w:type="pct"/>
            <w:gridSpan w:val="3"/>
          </w:tcPr>
          <w:p w14:paraId="100697F3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Паспорт проведення та кріплення виробки</w:t>
            </w:r>
          </w:p>
          <w:p w14:paraId="680008A3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А1.9.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 та способи кріплення обладнання, машин і механізмів у гірничих виробках</w:t>
            </w:r>
          </w:p>
          <w:p w14:paraId="64583A5E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А1.10.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Види, способи установки робочих полків та правила безпеки при роботі на них</w:t>
            </w:r>
          </w:p>
          <w:p w14:paraId="27C40A3B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Встановлений порядок та правила приведення робочого місця в безпечний стан</w:t>
            </w:r>
          </w:p>
          <w:p w14:paraId="26C94A5C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Встановлений порядок та правила перевірки стану машин, механізмів, технологічного обладнання, що застосовується у роботі, та  надійність їх кріплення</w:t>
            </w:r>
          </w:p>
          <w:p w14:paraId="1336657F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перевірки стану та правила безпечної роботи з інструментами та пристосуваннями</w:t>
            </w:r>
          </w:p>
          <w:p w14:paraId="28E063D9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Керівництва з експлуатації обладнання, машин, механізмів, які використовуються у роботі</w:t>
            </w:r>
          </w:p>
          <w:p w14:paraId="436343D7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Причини, ознаки несправності в роботі обладнання, машин, механізмів та способи їх усунення</w:t>
            </w:r>
          </w:p>
          <w:p w14:paraId="522E57EF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С4.1.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Види, призначення, вантажопідйомність транспортних засобів</w:t>
            </w:r>
          </w:p>
          <w:p w14:paraId="56F05AF1" w14:textId="37E2E87D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2D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С4.2.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Способи і правила укладання та ув’язування матеріалів, </w:t>
            </w:r>
            <w:r w:rsidR="00492D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ГШО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транспортних засобах</w:t>
            </w:r>
          </w:p>
          <w:p w14:paraId="5DDDB7B3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С4.3.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характеристики, правила безпечної експлуатації лебідок, канатних надґрунтових, монорельсових та канатно-крісельних доріг</w:t>
            </w:r>
          </w:p>
          <w:p w14:paraId="1DDD3A4D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С4.4.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Технології та правила безпеки під час виконання робіт з монтажу (демонтажу), нарощування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та експлуатації канатного транспорту</w:t>
            </w:r>
          </w:p>
          <w:p w14:paraId="4B126181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С4.5.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Технології та правила безпечного транспортування гірничої маси, матеріалів та обладнання гірничими виробками за допомогою канатного транспорту</w:t>
            </w:r>
          </w:p>
          <w:p w14:paraId="1B338149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С4.6.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характеристики, правила безпечної експлуатації стрічкових конвеєрів</w:t>
            </w:r>
          </w:p>
          <w:p w14:paraId="21F384D2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С4.7.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Технології та правила безпеки під час виконання робіт з монтажу (демонтажу), нарощування та експлуатації стрічкових конвеєрів</w:t>
            </w:r>
          </w:p>
          <w:p w14:paraId="163B21B7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С4.8.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Технології та правила безпечного транспортування гірничої маси гірничими виробками за допомогою стрічкових конвеєрів</w:t>
            </w:r>
          </w:p>
          <w:p w14:paraId="75893082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С4.9.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характеристики, правила безпечної експлуатації скребкових конвеєрів</w:t>
            </w:r>
          </w:p>
          <w:p w14:paraId="2B16F2EC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С4.10.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Технології та правила безпеки під час виконання робіт з монтажу (демонтажу), нарощування та експлуатації скребкових конвеєрів</w:t>
            </w:r>
          </w:p>
          <w:p w14:paraId="2A721FC7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С4.11.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Технології та правила безпечного транспортування гірничої маси гірничими виробками за допомогою скребкових конвеєрів</w:t>
            </w:r>
          </w:p>
          <w:p w14:paraId="7739D92D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С4.12.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Вимоги правил безпеки до транспортування негабаритних вантажів гірничими виробками</w:t>
            </w:r>
          </w:p>
          <w:p w14:paraId="014D82EC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С4.13.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ручної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підкатки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одиниць рухомого складу</w:t>
            </w:r>
          </w:p>
          <w:p w14:paraId="15A436AF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С4.14.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Правила, способи та засоби для безпечної постановки рухомого складу на рейки</w:t>
            </w:r>
          </w:p>
          <w:p w14:paraId="57D28BB9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С4.15.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Загальні правила, технічні вимоги до конструкції та встановлення шляхових затримуючих пристроїв (шляховий затримуючий стопор, запобіжні, кінцеві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бар’єри) в гірничих виробках</w:t>
            </w:r>
          </w:p>
          <w:p w14:paraId="43472DBB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А2.8.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встановлення та кріплення такелажних механізмів у гірничих виробках</w:t>
            </w:r>
          </w:p>
          <w:p w14:paraId="1CB24849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А2.9.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 та способи кріплення обвідних (відхиляючих блоків) у гірничих виробках</w:t>
            </w:r>
          </w:p>
          <w:p w14:paraId="7E8BDAD4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А2.10.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Способи стропування вантажів, деталей, вузлів під час виконання такелажних робіт</w:t>
            </w:r>
          </w:p>
          <w:p w14:paraId="5656EDB3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А2.11.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роботи з вантажопідіймальними машинами, устаткуванням, механізмами, керованими з підлоги</w:t>
            </w:r>
          </w:p>
          <w:p w14:paraId="5FE9E170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С4.16.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Технології  та правила безпечного виконання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навантажувально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-розвантажувальних робіт</w:t>
            </w:r>
          </w:p>
          <w:p w14:paraId="2A7A77BB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С4.17.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складування матеріалів та обладнання в гірничих виробках</w:t>
            </w:r>
          </w:p>
          <w:p w14:paraId="7E08825E" w14:textId="375005F2" w:rsidR="00DA7399" w:rsidRPr="00027CED" w:rsidRDefault="00DA7399" w:rsidP="00DA7399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А1.18.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Системи сигналізації, зв’язку та умовні сигнали</w:t>
            </w:r>
          </w:p>
        </w:tc>
        <w:tc>
          <w:tcPr>
            <w:tcW w:w="971" w:type="pct"/>
            <w:gridSpan w:val="2"/>
          </w:tcPr>
          <w:p w14:paraId="62BE05C4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нормативно-технічними документами</w:t>
            </w:r>
          </w:p>
          <w:p w14:paraId="2EF02B9D" w14:textId="08984E25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Дотримуватись положень технологічних карт та </w:t>
            </w:r>
            <w:r w:rsidR="004B42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ТПД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виконання робіт </w:t>
            </w:r>
          </w:p>
          <w:p w14:paraId="4EC5DFBB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Читати технічні, технологічні, електричні схеми та креслення </w:t>
            </w:r>
          </w:p>
          <w:p w14:paraId="1824DD88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Встановлювати робочі полки, виконувати роботи на них із дотриманням заходів безпеки</w:t>
            </w:r>
          </w:p>
          <w:p w14:paraId="595360A7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приводити в безпечний стан робоче місце</w:t>
            </w:r>
          </w:p>
          <w:p w14:paraId="6EAFD3FC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А1.9.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справність машин, механізмів, технологічного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обладнання, що застосовується у роботі, та надійність їх кріплення</w:t>
            </w:r>
          </w:p>
          <w:p w14:paraId="6A646B45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А1.10.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стан і користуватися інструментами та пристосуваннями </w:t>
            </w:r>
          </w:p>
          <w:p w14:paraId="297438AB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несправності в роботі обладнання, машин, механізмів за шумом у роботі, температурою, іншими ознаками та усувати їх</w:t>
            </w:r>
          </w:p>
          <w:p w14:paraId="6AAEC299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С4.1.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Вибирати транспортні засоби, характерні для даного виду та маси вантажу</w:t>
            </w:r>
          </w:p>
          <w:p w14:paraId="4D6C568D" w14:textId="590E07D0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С4.2.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Укладати та ув’язувати матеріали, </w:t>
            </w:r>
            <w:r w:rsidR="00492D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ГШО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транспортних засобах</w:t>
            </w:r>
          </w:p>
          <w:p w14:paraId="50413970" w14:textId="2CEA4F1C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С4.3.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монтаж (демонтаж), </w:t>
            </w:r>
            <w:r w:rsidR="004B42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ремонт та нарощування канатних надґрунтових, монорельсових та канатно-крісельних доріг та лебідок</w:t>
            </w:r>
          </w:p>
          <w:p w14:paraId="71454BD6" w14:textId="1C4456B3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С4.4.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монтаж-(демонтаж), </w:t>
            </w:r>
            <w:r w:rsidR="004B42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ремонт, нарощування стрічкових конвеєрів</w:t>
            </w:r>
          </w:p>
          <w:p w14:paraId="0A7B3BE5" w14:textId="27B5E152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С4.5.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монтаж (демонтаж), </w:t>
            </w:r>
            <w:r w:rsidR="004B42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ремонт  та  нарощування скребкових конвеєрів</w:t>
            </w:r>
          </w:p>
          <w:p w14:paraId="34B56A14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С4.6.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Підкочувати транспортні засоби вручну</w:t>
            </w:r>
          </w:p>
          <w:p w14:paraId="2EB34959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С4.7.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Брати участь у постановці рухомого складу на рейки</w:t>
            </w:r>
          </w:p>
          <w:p w14:paraId="2F11AB22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С4.8.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Встановлювати шляхові затримуючі пристрої та здійснювати керування ними</w:t>
            </w:r>
          </w:p>
          <w:p w14:paraId="53DEFBFC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Обирати машини, механізми, пристрої для виконання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навантажувально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-розвантажувальних і такелажних робіт відповідно до маси вантажу</w:t>
            </w:r>
          </w:p>
          <w:p w14:paraId="2C75DB13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Кріпити обвідні (відхиляючі блоки) в гірничих виробках</w:t>
            </w:r>
          </w:p>
          <w:p w14:paraId="40622A4A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стропування вантажів, деталей, вузлів під час виконання такелажних робіт</w:t>
            </w:r>
          </w:p>
          <w:p w14:paraId="10FD302D" w14:textId="77777777" w:rsidR="00DA7399" w:rsidRPr="005671C4" w:rsidRDefault="00DA7399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А2.4.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Керувати вантажопідіймальними машинами, устаткуванням, механізмами, керованими з підлоги</w:t>
            </w:r>
          </w:p>
          <w:p w14:paraId="277E5BAB" w14:textId="4C2EF8A5" w:rsidR="00DA7399" w:rsidRDefault="00DA7399" w:rsidP="002D63CA">
            <w:pPr>
              <w:pStyle w:val="111"/>
              <w:spacing w:before="0" w:after="0"/>
              <w:rPr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С4.9.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Складувати матеріали та обладнання в гірничих виробках</w:t>
            </w:r>
          </w:p>
        </w:tc>
        <w:tc>
          <w:tcPr>
            <w:tcW w:w="870" w:type="pct"/>
            <w:gridSpan w:val="2"/>
          </w:tcPr>
          <w:p w14:paraId="5C451111" w14:textId="77777777" w:rsidR="00DA250A" w:rsidRPr="007760BF" w:rsidRDefault="00DA250A" w:rsidP="00DA250A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358F6AFD" w14:textId="60AC914A" w:rsidR="00DA7399" w:rsidRPr="007760BF" w:rsidRDefault="00DA250A" w:rsidP="00DA250A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783" w:type="pct"/>
            <w:gridSpan w:val="2"/>
          </w:tcPr>
          <w:p w14:paraId="3AB55113" w14:textId="77777777" w:rsidR="006C2143" w:rsidRDefault="006C2143" w:rsidP="002D75B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58F40E0F" w14:textId="77777777" w:rsidR="006C2143" w:rsidRDefault="006C2143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 w:rsidRPr="006C21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приводити в безпечний стан, згідно з паспортом, вибій, постійне та тимчасове кріплення</w:t>
            </w:r>
          </w:p>
          <w:p w14:paraId="25CC2C38" w14:textId="77777777" w:rsidR="006C2143" w:rsidRPr="005671C4" w:rsidRDefault="006C2143" w:rsidP="002D75B3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3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Визначати справність машин, механізмів, технологічного обладнання, що застосовується у роботі, та надійність їх кріплення</w:t>
            </w:r>
          </w:p>
          <w:p w14:paraId="24C920DC" w14:textId="77777777" w:rsidR="006C2143" w:rsidRPr="005671C4" w:rsidRDefault="006C2143" w:rsidP="002D75B3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lastRenderedPageBreak/>
              <w:t>А1.</w:t>
            </w:r>
            <w:r>
              <w:rPr>
                <w:b/>
                <w:color w:val="000000"/>
                <w:lang w:val="uk-UA" w:eastAsia="en-US"/>
              </w:rPr>
              <w:t>4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Визначати стан і користуватися інструментами та пристосуваннями </w:t>
            </w:r>
          </w:p>
          <w:p w14:paraId="07408916" w14:textId="77777777" w:rsidR="00DA7399" w:rsidRDefault="006C2143" w:rsidP="002D75B3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5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Користуватися контрольно-вимірювальними приладами, інструментами, пристосуваннями, апаратурою</w:t>
            </w:r>
          </w:p>
          <w:p w14:paraId="5FB568F3" w14:textId="7BF1D84D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С4.</w:t>
            </w:r>
            <w:r w:rsidRPr="00AD0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Укладати та ув’язувати матеріали, </w:t>
            </w:r>
            <w:r w:rsidR="00492D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ГШО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транспортних засобах</w:t>
            </w:r>
          </w:p>
          <w:p w14:paraId="4D882A89" w14:textId="7CDFF1A8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С4.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монтаж (демонтаж), </w:t>
            </w:r>
            <w:r w:rsidR="004B42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ремонт та нарощування канатних надґрунтових, монорельсових та канатно-крісельних доріг та лебідок</w:t>
            </w:r>
          </w:p>
          <w:p w14:paraId="7BD4B810" w14:textId="50D99356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С4.</w:t>
            </w:r>
            <w:r w:rsidRPr="00AD0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монтаж-(демонтаж), </w:t>
            </w:r>
            <w:r w:rsidR="004B42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ремонт,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нарощування стрічкових конвеєрів</w:t>
            </w:r>
          </w:p>
          <w:p w14:paraId="2AA6260A" w14:textId="0F37A6C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С4.</w:t>
            </w:r>
            <w:r w:rsidRPr="00AD0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монтаж (демонтаж), </w:t>
            </w:r>
            <w:r w:rsidR="004B42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ремонт  та  нарощування скребкових конвеєрів</w:t>
            </w:r>
          </w:p>
          <w:p w14:paraId="430E1A96" w14:textId="7F240BE8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С4.</w:t>
            </w:r>
            <w:r w:rsidRPr="00AD0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Підкочувати транспортні засоби вручну</w:t>
            </w:r>
          </w:p>
          <w:p w14:paraId="0F1EB4E0" w14:textId="34038024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С4.</w:t>
            </w:r>
            <w:r w:rsidRPr="00AD0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Брати участь у постановці рухомого складу на рейки</w:t>
            </w:r>
          </w:p>
          <w:p w14:paraId="5A084AC5" w14:textId="2B036B56" w:rsidR="000B6169" w:rsidRPr="007760BF" w:rsidRDefault="000B6169" w:rsidP="002D75B3">
            <w:pPr>
              <w:pStyle w:val="111"/>
              <w:spacing w:before="0" w:after="0"/>
              <w:rPr>
                <w:b/>
                <w:color w:val="000000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С4.</w:t>
            </w:r>
            <w:r w:rsidRPr="00AD0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Встановлювати шляхові затримуючі пристрої та здійснювати керування ними</w:t>
            </w:r>
          </w:p>
        </w:tc>
      </w:tr>
      <w:tr w:rsidR="00DA7399" w:rsidRPr="00D33CDF" w14:paraId="0937B691" w14:textId="77777777" w:rsidTr="007F6CDB">
        <w:trPr>
          <w:trHeight w:val="769"/>
        </w:trPr>
        <w:tc>
          <w:tcPr>
            <w:tcW w:w="587" w:type="pct"/>
            <w:vMerge/>
            <w:shd w:val="clear" w:color="auto" w:fill="auto"/>
          </w:tcPr>
          <w:p w14:paraId="12F27758" w14:textId="77777777" w:rsidR="00DA7399" w:rsidRDefault="00DA7399" w:rsidP="00DA7399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413" w:type="pct"/>
            <w:gridSpan w:val="10"/>
          </w:tcPr>
          <w:p w14:paraId="246201F7" w14:textId="2B4BD74C" w:rsidR="00DA7399" w:rsidRPr="00AD68FA" w:rsidRDefault="00DA7399" w:rsidP="00DA7399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 w:rsidRPr="00AD68FA">
              <w:rPr>
                <w:b/>
                <w:bCs/>
                <w:lang w:val="uk-UA"/>
              </w:rPr>
              <w:t>Предмети та засоби праці</w:t>
            </w:r>
            <w:r>
              <w:rPr>
                <w:b/>
                <w:bCs/>
                <w:lang w:val="uk-UA"/>
              </w:rPr>
              <w:t>.</w:t>
            </w:r>
          </w:p>
          <w:p w14:paraId="5C99895E" w14:textId="25828244" w:rsidR="00DA7399" w:rsidRPr="00237D48" w:rsidRDefault="007F6CDB" w:rsidP="007F6CDB">
            <w:pPr>
              <w:pStyle w:val="affb"/>
              <w:spacing w:after="0"/>
              <w:rPr>
                <w:b/>
                <w:color w:val="000000"/>
                <w:lang w:val="uk-UA"/>
              </w:rPr>
            </w:pPr>
            <w:r w:rsidRPr="00E06570">
              <w:rPr>
                <w:rFonts w:eastAsiaTheme="minorEastAsia"/>
                <w:lang w:val="uk-UA"/>
              </w:rPr>
              <w:t>Рейки,</w:t>
            </w:r>
            <w:r>
              <w:rPr>
                <w:rFonts w:eastAsiaTheme="minorEastAsia"/>
                <w:lang w:val="uk-UA"/>
              </w:rPr>
              <w:t xml:space="preserve"> </w:t>
            </w:r>
            <w:r w:rsidRPr="00E06570">
              <w:rPr>
                <w:rFonts w:eastAsiaTheme="minorEastAsia"/>
                <w:lang w:val="uk-UA"/>
              </w:rPr>
              <w:t>шпали,</w:t>
            </w:r>
            <w:r>
              <w:rPr>
                <w:rFonts w:eastAsiaTheme="minorEastAsia"/>
                <w:lang w:val="uk-UA"/>
              </w:rPr>
              <w:t xml:space="preserve"> </w:t>
            </w:r>
            <w:r w:rsidRPr="00E06570">
              <w:rPr>
                <w:rFonts w:eastAsiaTheme="minorEastAsia"/>
                <w:lang w:val="uk-UA"/>
              </w:rPr>
              <w:t>баласт,</w:t>
            </w:r>
            <w:r>
              <w:rPr>
                <w:rFonts w:eastAsiaTheme="minorEastAsia"/>
                <w:lang w:val="uk-UA"/>
              </w:rPr>
              <w:t xml:space="preserve"> </w:t>
            </w:r>
            <w:r w:rsidRPr="00E06570">
              <w:rPr>
                <w:rFonts w:eastAsiaTheme="minorEastAsia"/>
                <w:lang w:val="uk-UA"/>
              </w:rPr>
              <w:t>скріплення до рейкових колій,</w:t>
            </w:r>
            <w:r>
              <w:rPr>
                <w:rFonts w:eastAsiaTheme="minorEastAsia"/>
                <w:lang w:val="uk-UA"/>
              </w:rPr>
              <w:t xml:space="preserve"> </w:t>
            </w:r>
            <w:r w:rsidRPr="00E06570">
              <w:rPr>
                <w:lang w:val="uk-UA"/>
              </w:rPr>
              <w:t>стрілочні переводи,</w:t>
            </w:r>
            <w:r>
              <w:rPr>
                <w:lang w:val="uk-UA"/>
              </w:rPr>
              <w:t xml:space="preserve"> з’їзди, </w:t>
            </w:r>
            <w:r w:rsidRPr="00E06570">
              <w:rPr>
                <w:lang w:val="uk-UA"/>
              </w:rPr>
              <w:t>молоток костильний,</w:t>
            </w:r>
            <w:r>
              <w:rPr>
                <w:lang w:val="uk-UA"/>
              </w:rPr>
              <w:t xml:space="preserve"> лом лапчастий, </w:t>
            </w:r>
            <w:r w:rsidRPr="00E06570">
              <w:rPr>
                <w:lang w:val="uk-UA"/>
              </w:rPr>
              <w:t>прилад для визначення стріл прогину,</w:t>
            </w:r>
            <w:r>
              <w:rPr>
                <w:lang w:val="uk-UA"/>
              </w:rPr>
              <w:t xml:space="preserve"> </w:t>
            </w:r>
            <w:r w:rsidRPr="00E06570">
              <w:rPr>
                <w:lang w:val="uk-UA"/>
              </w:rPr>
              <w:t>домкрат,</w:t>
            </w:r>
            <w:r>
              <w:rPr>
                <w:lang w:val="uk-UA"/>
              </w:rPr>
              <w:t xml:space="preserve"> </w:t>
            </w:r>
            <w:r w:rsidRPr="00E06570">
              <w:rPr>
                <w:lang w:val="uk-UA"/>
              </w:rPr>
              <w:t>кліщі шпальні,</w:t>
            </w:r>
            <w:r>
              <w:rPr>
                <w:lang w:val="uk-UA"/>
              </w:rPr>
              <w:t xml:space="preserve"> </w:t>
            </w:r>
            <w:proofErr w:type="spellStart"/>
            <w:r w:rsidRPr="00E06570">
              <w:rPr>
                <w:lang w:val="uk-UA"/>
              </w:rPr>
              <w:t>ліщі</w:t>
            </w:r>
            <w:proofErr w:type="spellEnd"/>
            <w:r w:rsidRPr="00E06570">
              <w:rPr>
                <w:lang w:val="uk-UA"/>
              </w:rPr>
              <w:t xml:space="preserve"> рейкові,</w:t>
            </w:r>
            <w:r>
              <w:rPr>
                <w:lang w:val="uk-UA"/>
              </w:rPr>
              <w:t xml:space="preserve"> </w:t>
            </w:r>
            <w:r w:rsidRPr="00E06570">
              <w:rPr>
                <w:lang w:val="uk-UA"/>
              </w:rPr>
              <w:t>кувалда,</w:t>
            </w:r>
            <w:r>
              <w:rPr>
                <w:lang w:val="uk-UA"/>
              </w:rPr>
              <w:t xml:space="preserve"> </w:t>
            </w:r>
            <w:r w:rsidRPr="00E06570">
              <w:rPr>
                <w:lang w:val="uk-UA"/>
              </w:rPr>
              <w:t>зубило,</w:t>
            </w:r>
            <w:r>
              <w:rPr>
                <w:lang w:val="uk-UA"/>
              </w:rPr>
              <w:t xml:space="preserve"> </w:t>
            </w:r>
            <w:r w:rsidRPr="00E06570">
              <w:rPr>
                <w:lang w:val="uk-UA"/>
              </w:rPr>
              <w:t>кирка-</w:t>
            </w:r>
            <w:proofErr w:type="spellStart"/>
            <w:r w:rsidRPr="00E06570">
              <w:rPr>
                <w:lang w:val="uk-UA"/>
              </w:rPr>
              <w:t>мотирка</w:t>
            </w:r>
            <w:proofErr w:type="spellEnd"/>
            <w:r w:rsidRPr="00E06570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E06570">
              <w:rPr>
                <w:lang w:val="uk-UA"/>
              </w:rPr>
              <w:t>шаблон,</w:t>
            </w:r>
            <w:r>
              <w:rPr>
                <w:lang w:val="uk-UA"/>
              </w:rPr>
              <w:t xml:space="preserve"> </w:t>
            </w:r>
            <w:r w:rsidRPr="00E06570">
              <w:rPr>
                <w:lang w:val="uk-UA"/>
              </w:rPr>
              <w:t>ватерпас,</w:t>
            </w:r>
            <w:r>
              <w:rPr>
                <w:lang w:val="uk-UA"/>
              </w:rPr>
              <w:t xml:space="preserve"> </w:t>
            </w:r>
            <w:r w:rsidRPr="00E06570">
              <w:rPr>
                <w:lang w:val="uk-UA"/>
              </w:rPr>
              <w:t>гвинтовий прес,</w:t>
            </w:r>
            <w:r>
              <w:rPr>
                <w:lang w:val="uk-UA"/>
              </w:rPr>
              <w:t xml:space="preserve"> </w:t>
            </w:r>
            <w:r w:rsidRPr="00E06570">
              <w:rPr>
                <w:lang w:val="uk-UA"/>
              </w:rPr>
              <w:t>ступенева рейка,</w:t>
            </w:r>
            <w:r>
              <w:rPr>
                <w:lang w:val="uk-UA"/>
              </w:rPr>
              <w:t xml:space="preserve"> </w:t>
            </w:r>
            <w:r w:rsidRPr="00E06570">
              <w:rPr>
                <w:lang w:val="uk-UA"/>
              </w:rPr>
              <w:t>комплект слюсарного інструменту,</w:t>
            </w:r>
            <w:r>
              <w:rPr>
                <w:lang w:val="uk-UA"/>
              </w:rPr>
              <w:t xml:space="preserve"> </w:t>
            </w:r>
            <w:r w:rsidRPr="00E06570">
              <w:rPr>
                <w:lang w:val="uk-UA"/>
              </w:rPr>
              <w:t>комплект накидних ключів,</w:t>
            </w:r>
            <w:r>
              <w:rPr>
                <w:lang w:val="uk-UA"/>
              </w:rPr>
              <w:t xml:space="preserve"> </w:t>
            </w:r>
            <w:r w:rsidRPr="00E06570">
              <w:rPr>
                <w:lang w:val="uk-UA"/>
              </w:rPr>
              <w:t>комплект ріжкових ключів,</w:t>
            </w:r>
            <w:r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відбійн</w:t>
            </w:r>
            <w:r>
              <w:rPr>
                <w:lang w:val="uk-UA"/>
              </w:rPr>
              <w:t>ий</w:t>
            </w:r>
            <w:r w:rsidRPr="007D728C">
              <w:rPr>
                <w:lang w:val="uk-UA"/>
              </w:rPr>
              <w:t xml:space="preserve"> молот</w:t>
            </w:r>
            <w:r>
              <w:rPr>
                <w:lang w:val="uk-UA"/>
              </w:rPr>
              <w:t>о</w:t>
            </w:r>
            <w:r w:rsidRPr="007D728C">
              <w:rPr>
                <w:lang w:val="uk-UA"/>
              </w:rPr>
              <w:t>к,</w:t>
            </w:r>
            <w:r>
              <w:rPr>
                <w:lang w:val="uk-UA"/>
              </w:rPr>
              <w:t xml:space="preserve"> </w:t>
            </w:r>
            <w:proofErr w:type="spellStart"/>
            <w:r w:rsidRPr="007D728C">
              <w:rPr>
                <w:lang w:val="uk-UA"/>
              </w:rPr>
              <w:t>пневмолом</w:t>
            </w:r>
            <w:proofErr w:type="spellEnd"/>
            <w:r w:rsidRPr="007D728C">
              <w:rPr>
                <w:lang w:val="uk-UA"/>
              </w:rPr>
              <w:t xml:space="preserve">, </w:t>
            </w:r>
            <w:r w:rsidR="00492D6E">
              <w:rPr>
                <w:lang w:val="uk-UA"/>
              </w:rPr>
              <w:t>ЗІЗ</w:t>
            </w:r>
            <w:r>
              <w:rPr>
                <w:lang w:val="uk-UA"/>
              </w:rPr>
              <w:t xml:space="preserve">, </w:t>
            </w:r>
            <w:r w:rsidR="00B852F5">
              <w:rPr>
                <w:lang w:val="uk-UA"/>
              </w:rPr>
              <w:t>ЗКЗ</w:t>
            </w:r>
            <w:r w:rsidRPr="007D728C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рулетк</w:t>
            </w:r>
            <w:r>
              <w:rPr>
                <w:lang w:val="uk-UA"/>
              </w:rPr>
              <w:t>а</w:t>
            </w:r>
            <w:r w:rsidRPr="007D728C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засоби зв’язку,</w:t>
            </w:r>
            <w:r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засоби сигналізації,</w:t>
            </w:r>
            <w:r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лом,</w:t>
            </w:r>
            <w:r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лопат</w:t>
            </w:r>
            <w:r>
              <w:rPr>
                <w:lang w:val="uk-UA"/>
              </w:rPr>
              <w:t>а</w:t>
            </w:r>
            <w:r w:rsidRPr="007D728C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F86DDC">
              <w:rPr>
                <w:lang w:val="uk-UA"/>
              </w:rPr>
              <w:t>зубило,</w:t>
            </w:r>
            <w:r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сокира,</w:t>
            </w:r>
            <w:r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кайло,</w:t>
            </w:r>
            <w:r>
              <w:rPr>
                <w:lang w:val="uk-UA"/>
              </w:rPr>
              <w:t xml:space="preserve"> труби протипожежного поставу, гідранти, засувки, </w:t>
            </w:r>
            <w:r w:rsidRPr="007D728C">
              <w:rPr>
                <w:lang w:val="uk-UA"/>
              </w:rPr>
              <w:t>відрізки скребкового ланцюга та канатів,</w:t>
            </w:r>
            <w:r>
              <w:rPr>
                <w:lang w:val="uk-UA"/>
              </w:rPr>
              <w:t xml:space="preserve"> </w:t>
            </w:r>
            <w:r w:rsidRPr="005545B1">
              <w:rPr>
                <w:lang w:val="uk-UA"/>
              </w:rPr>
              <w:t>гумотехнічні вироби,</w:t>
            </w:r>
            <w:r>
              <w:rPr>
                <w:lang w:val="uk-UA"/>
              </w:rPr>
              <w:t xml:space="preserve"> </w:t>
            </w:r>
            <w:r w:rsidR="00492D6E">
              <w:rPr>
                <w:lang w:val="uk-UA"/>
              </w:rPr>
              <w:t>ЗММ</w:t>
            </w:r>
            <w:r w:rsidRPr="005545B1">
              <w:rPr>
                <w:lang w:val="uk-UA"/>
              </w:rPr>
              <w:t>,</w:t>
            </w:r>
            <w:r>
              <w:rPr>
                <w:lang w:val="uk-UA"/>
              </w:rPr>
              <w:t xml:space="preserve"> насоси, машини для проведення водовідливних канавок, </w:t>
            </w:r>
            <w:r w:rsidRPr="005545B1">
              <w:rPr>
                <w:lang w:val="uk-UA"/>
              </w:rPr>
              <w:t>лісоматеріали,</w:t>
            </w:r>
            <w:r>
              <w:rPr>
                <w:lang w:val="uk-UA"/>
              </w:rPr>
              <w:t xml:space="preserve"> залізобетонні жолоби, бетономішалка, цемент, пісок, вода, молоток, </w:t>
            </w:r>
            <w:r w:rsidRPr="003E7546">
              <w:rPr>
                <w:lang w:val="uk-UA"/>
              </w:rPr>
              <w:t>цвяхи</w:t>
            </w:r>
            <w:r>
              <w:rPr>
                <w:lang w:val="uk-UA"/>
              </w:rPr>
              <w:t xml:space="preserve">, протипожежні рукави, вентилятори місцевого провітрювання, </w:t>
            </w:r>
            <w:proofErr w:type="spellStart"/>
            <w:r w:rsidRPr="007D728C">
              <w:rPr>
                <w:lang w:val="uk-UA"/>
              </w:rPr>
              <w:t>кабелепровідникова</w:t>
            </w:r>
            <w:proofErr w:type="spellEnd"/>
            <w:r w:rsidRPr="007D728C">
              <w:rPr>
                <w:lang w:val="uk-UA"/>
              </w:rPr>
              <w:t xml:space="preserve"> продукція</w:t>
            </w:r>
            <w:r>
              <w:rPr>
                <w:lang w:val="uk-UA"/>
              </w:rPr>
              <w:t xml:space="preserve">, вентиляційні труби, металевий </w:t>
            </w:r>
            <w:proofErr w:type="spellStart"/>
            <w:r>
              <w:rPr>
                <w:lang w:val="uk-UA"/>
              </w:rPr>
              <w:t>спрямляючий</w:t>
            </w:r>
            <w:proofErr w:type="spellEnd"/>
            <w:r>
              <w:rPr>
                <w:lang w:val="uk-UA"/>
              </w:rPr>
              <w:t xml:space="preserve"> каркас, датчик швидкості повітря, підвіски, гачки, труби стиснутого повітря, дегазаційні трубопроводи, запірна арматура, компресорні установки, </w:t>
            </w:r>
            <w:r w:rsidRPr="00D91406">
              <w:rPr>
                <w:lang w:val="uk-UA"/>
              </w:rPr>
              <w:t>драбини</w:t>
            </w:r>
            <w:r>
              <w:rPr>
                <w:lang w:val="uk-UA"/>
              </w:rPr>
              <w:t xml:space="preserve">, </w:t>
            </w:r>
            <w:r w:rsidRPr="005545B1">
              <w:rPr>
                <w:lang w:val="uk-UA"/>
              </w:rPr>
              <w:t>засоби зв’язку,</w:t>
            </w:r>
            <w:r>
              <w:rPr>
                <w:lang w:val="uk-UA"/>
              </w:rPr>
              <w:t xml:space="preserve"> </w:t>
            </w:r>
            <w:r w:rsidRPr="005545B1">
              <w:rPr>
                <w:lang w:val="uk-UA"/>
              </w:rPr>
              <w:t>засоби сигналізації,</w:t>
            </w:r>
            <w:r>
              <w:rPr>
                <w:lang w:val="uk-UA"/>
              </w:rPr>
              <w:t xml:space="preserve"> </w:t>
            </w:r>
            <w:r w:rsidR="00492D6E">
              <w:rPr>
                <w:lang w:val="uk-UA"/>
              </w:rPr>
              <w:t>ЗІЗ</w:t>
            </w:r>
            <w:r w:rsidRPr="007D728C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B852F5">
              <w:rPr>
                <w:lang w:val="uk-UA"/>
              </w:rPr>
              <w:t>ЗКЗ</w:t>
            </w:r>
            <w:r w:rsidRPr="007D728C">
              <w:rPr>
                <w:lang w:val="uk-UA"/>
              </w:rPr>
              <w:t>,</w:t>
            </w:r>
            <w:r>
              <w:rPr>
                <w:lang w:val="uk-UA"/>
              </w:rPr>
              <w:t xml:space="preserve"> засоби візуалізації, </w:t>
            </w:r>
            <w:r w:rsidRPr="008D69D7">
              <w:rPr>
                <w:lang w:val="uk-UA"/>
              </w:rPr>
              <w:t>лебідки маневрові,</w:t>
            </w:r>
            <w:r>
              <w:rPr>
                <w:lang w:val="uk-UA"/>
              </w:rPr>
              <w:t xml:space="preserve"> </w:t>
            </w:r>
            <w:r w:rsidRPr="008D69D7">
              <w:rPr>
                <w:lang w:val="uk-UA"/>
              </w:rPr>
              <w:t>лебідки допоміжні,</w:t>
            </w:r>
            <w:r>
              <w:rPr>
                <w:lang w:val="uk-UA"/>
              </w:rPr>
              <w:t xml:space="preserve"> </w:t>
            </w:r>
            <w:r w:rsidRPr="008D69D7">
              <w:rPr>
                <w:lang w:val="uk-UA"/>
              </w:rPr>
              <w:t xml:space="preserve">лебідки </w:t>
            </w:r>
            <w:proofErr w:type="spellStart"/>
            <w:r w:rsidRPr="008D69D7">
              <w:rPr>
                <w:lang w:val="uk-UA"/>
              </w:rPr>
              <w:t>однокінцевої</w:t>
            </w:r>
            <w:proofErr w:type="spellEnd"/>
            <w:r w:rsidRPr="008D69D7">
              <w:rPr>
                <w:lang w:val="uk-UA"/>
              </w:rPr>
              <w:t xml:space="preserve"> та </w:t>
            </w:r>
            <w:proofErr w:type="spellStart"/>
            <w:r w:rsidRPr="008D69D7">
              <w:rPr>
                <w:lang w:val="uk-UA"/>
              </w:rPr>
              <w:t>безкінцевої</w:t>
            </w:r>
            <w:proofErr w:type="spellEnd"/>
            <w:r w:rsidRPr="008D69D7">
              <w:rPr>
                <w:lang w:val="uk-UA"/>
              </w:rPr>
              <w:t xml:space="preserve"> відкатки</w:t>
            </w:r>
            <w:r>
              <w:rPr>
                <w:lang w:val="uk-UA"/>
              </w:rPr>
              <w:t xml:space="preserve">, </w:t>
            </w:r>
            <w:r w:rsidRPr="008D69D7">
              <w:rPr>
                <w:lang w:val="uk-UA"/>
              </w:rPr>
              <w:t>обвідні блоки</w:t>
            </w:r>
            <w:r>
              <w:rPr>
                <w:lang w:val="uk-UA"/>
              </w:rPr>
              <w:t xml:space="preserve">, </w:t>
            </w:r>
            <w:proofErr w:type="spellStart"/>
            <w:r w:rsidRPr="008D69D7">
              <w:rPr>
                <w:lang w:val="uk-UA"/>
              </w:rPr>
              <w:t>коуші</w:t>
            </w:r>
            <w:proofErr w:type="spellEnd"/>
            <w:r w:rsidRPr="008D69D7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8D69D7">
              <w:rPr>
                <w:lang w:val="uk-UA"/>
              </w:rPr>
              <w:t>сжими</w:t>
            </w:r>
            <w:proofErr w:type="spellEnd"/>
            <w:r>
              <w:rPr>
                <w:lang w:val="uk-UA"/>
              </w:rPr>
              <w:t xml:space="preserve">, </w:t>
            </w:r>
            <w:r w:rsidRPr="008D69D7">
              <w:rPr>
                <w:lang w:val="uk-UA"/>
              </w:rPr>
              <w:t>дріт</w:t>
            </w:r>
            <w:r>
              <w:rPr>
                <w:lang w:val="uk-UA"/>
              </w:rPr>
              <w:t xml:space="preserve">, канат, </w:t>
            </w:r>
            <w:proofErr w:type="spellStart"/>
            <w:r>
              <w:rPr>
                <w:lang w:val="uk-UA"/>
              </w:rPr>
              <w:t>підканатні</w:t>
            </w:r>
            <w:proofErr w:type="spellEnd"/>
            <w:r>
              <w:rPr>
                <w:lang w:val="uk-UA"/>
              </w:rPr>
              <w:t xml:space="preserve"> ролики, бар’єри, стопорні башмаки, гак для зчіплювання-розчіплювання одиниць рухомого складу, </w:t>
            </w:r>
            <w:r w:rsidRPr="008D69D7">
              <w:rPr>
                <w:lang w:val="uk-UA"/>
              </w:rPr>
              <w:t>вагонетки,</w:t>
            </w:r>
            <w:r>
              <w:rPr>
                <w:lang w:val="uk-UA"/>
              </w:rPr>
              <w:t xml:space="preserve"> </w:t>
            </w:r>
            <w:r w:rsidRPr="008D69D7">
              <w:rPr>
                <w:lang w:val="uk-UA"/>
              </w:rPr>
              <w:t>транспорт</w:t>
            </w:r>
            <w:r>
              <w:rPr>
                <w:lang w:val="uk-UA"/>
              </w:rPr>
              <w:t xml:space="preserve">ні площадки, штовхачі, домкрати, </w:t>
            </w:r>
            <w:r w:rsidRPr="007D728C">
              <w:rPr>
                <w:lang w:val="uk-UA"/>
              </w:rPr>
              <w:t>обвідні блоки,</w:t>
            </w:r>
            <w:r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відрізки скребкового ланцюга та канатів,</w:t>
            </w:r>
            <w:r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сполучн</w:t>
            </w:r>
            <w:r>
              <w:rPr>
                <w:lang w:val="uk-UA"/>
              </w:rPr>
              <w:t>і</w:t>
            </w:r>
            <w:r w:rsidRPr="007D728C">
              <w:rPr>
                <w:lang w:val="uk-UA"/>
              </w:rPr>
              <w:t xml:space="preserve"> ланк</w:t>
            </w:r>
            <w:r>
              <w:rPr>
                <w:lang w:val="uk-UA"/>
              </w:rPr>
              <w:t>и</w:t>
            </w:r>
            <w:r w:rsidRPr="007D728C">
              <w:rPr>
                <w:lang w:val="uk-UA"/>
              </w:rPr>
              <w:t xml:space="preserve"> з болт</w:t>
            </w:r>
            <w:r>
              <w:rPr>
                <w:lang w:val="uk-UA"/>
              </w:rPr>
              <w:t>ами</w:t>
            </w:r>
            <w:r w:rsidRPr="007D728C">
              <w:rPr>
                <w:lang w:val="uk-UA"/>
              </w:rPr>
              <w:t xml:space="preserve"> і гайк</w:t>
            </w:r>
            <w:r>
              <w:rPr>
                <w:lang w:val="uk-UA"/>
              </w:rPr>
              <w:t>ами</w:t>
            </w:r>
            <w:r w:rsidRPr="007D728C">
              <w:rPr>
                <w:lang w:val="uk-UA"/>
              </w:rPr>
              <w:t>,</w:t>
            </w:r>
            <w:r>
              <w:rPr>
                <w:lang w:val="uk-UA"/>
              </w:rPr>
              <w:t xml:space="preserve"> камерні балки, стрічкові конвеєри, скребкові конвеєри </w:t>
            </w:r>
          </w:p>
        </w:tc>
      </w:tr>
      <w:tr w:rsidR="00843840" w:rsidRPr="0095314A" w14:paraId="6352BB83" w14:textId="32EFD5BA" w:rsidTr="002D75B3">
        <w:trPr>
          <w:trHeight w:val="715"/>
        </w:trPr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0BF84" w14:textId="77777777" w:rsidR="00843840" w:rsidRDefault="00843840" w:rsidP="00DA7399">
            <w:pPr>
              <w:pStyle w:val="affb"/>
              <w:spacing w:after="0"/>
              <w:rPr>
                <w:b/>
                <w:color w:val="000000"/>
                <w:lang w:val="uk-UA" w:eastAsia="en-US"/>
              </w:rPr>
            </w:pPr>
            <w:r w:rsidRPr="0009628F">
              <w:rPr>
                <w:b/>
                <w:color w:val="000000"/>
                <w:lang w:val="uk-UA" w:eastAsia="en-US"/>
              </w:rPr>
              <w:lastRenderedPageBreak/>
              <w:t>ПГВ-4</w:t>
            </w:r>
          </w:p>
          <w:p w14:paraId="79ABDBDD" w14:textId="640E6D05" w:rsidR="00843840" w:rsidRPr="00A856D4" w:rsidRDefault="00843840" w:rsidP="002D75B3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 w:rsidRPr="00CF3AEF">
              <w:rPr>
                <w:bCs/>
                <w:lang w:val="uk-UA"/>
              </w:rPr>
              <w:t xml:space="preserve">Проведення гірничих виробок у складних гідрогеологічних, </w:t>
            </w:r>
            <w:proofErr w:type="spellStart"/>
            <w:r w:rsidRPr="00CF3AEF">
              <w:rPr>
                <w:bCs/>
                <w:lang w:val="uk-UA"/>
              </w:rPr>
              <w:t>геомеханічних</w:t>
            </w:r>
            <w:proofErr w:type="spellEnd"/>
            <w:r w:rsidRPr="00CF3AEF">
              <w:rPr>
                <w:bCs/>
                <w:lang w:val="uk-UA"/>
              </w:rPr>
              <w:t>, газодинамічних умовах, а також по завалу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14:paraId="1DB3AB9C" w14:textId="3A41E282" w:rsidR="00843840" w:rsidRPr="00A856D4" w:rsidRDefault="00843840" w:rsidP="00DA7399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b/>
                <w:color w:val="000000"/>
              </w:rPr>
            </w:pPr>
            <w:r w:rsidRPr="0009628F">
              <w:rPr>
                <w:b/>
                <w:color w:val="000000"/>
                <w:lang w:val="uk-UA" w:eastAsia="en-US"/>
              </w:rPr>
              <w:t>D1.</w:t>
            </w:r>
            <w:r w:rsidRPr="00274A92">
              <w:rPr>
                <w:bCs/>
              </w:rPr>
              <w:t xml:space="preserve"> </w:t>
            </w:r>
            <w:r w:rsidRPr="00CF3AEF">
              <w:rPr>
                <w:bCs/>
                <w:lang w:val="uk-UA"/>
              </w:rPr>
              <w:t xml:space="preserve">Здатність проводити гірничі виробки у складних гідрогеологічних, </w:t>
            </w:r>
            <w:proofErr w:type="spellStart"/>
            <w:r w:rsidRPr="00CF3AEF">
              <w:rPr>
                <w:bCs/>
                <w:lang w:val="uk-UA"/>
              </w:rPr>
              <w:t>геомеханічних</w:t>
            </w:r>
            <w:proofErr w:type="spellEnd"/>
            <w:r w:rsidRPr="00CF3AEF">
              <w:rPr>
                <w:bCs/>
                <w:lang w:val="uk-UA"/>
              </w:rPr>
              <w:t>, газодинамічних умовах, а також по завалу</w:t>
            </w:r>
          </w:p>
        </w:tc>
        <w:tc>
          <w:tcPr>
            <w:tcW w:w="1068" w:type="pct"/>
            <w:gridSpan w:val="3"/>
          </w:tcPr>
          <w:p w14:paraId="34E3D0F7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Паспорт проведення та кріплення виробки</w:t>
            </w:r>
          </w:p>
          <w:p w14:paraId="22D45D76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Паспорт на розробку сполучень гірничих виробок</w:t>
            </w:r>
          </w:p>
          <w:p w14:paraId="48124784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Паспорт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буровибухових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робіт</w:t>
            </w:r>
          </w:p>
          <w:p w14:paraId="004E7005" w14:textId="49C7EB5D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D0F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ГДК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шкідливих газів</w:t>
            </w:r>
          </w:p>
          <w:p w14:paraId="5C2C13DB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Фізико-механічні властивості гірських порід</w:t>
            </w:r>
          </w:p>
          <w:p w14:paraId="2202A090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Види, способи кріплення гірничих виробок та їх сполучень</w:t>
            </w:r>
          </w:p>
          <w:p w14:paraId="59D67AAB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А1.8.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 матеріалів, що використовуються для кріплення виробок та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правила їх безпечного використання</w:t>
            </w:r>
          </w:p>
          <w:p w14:paraId="142CE178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А1.10.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Види, способи установки робочих полків та правила безпеки при роботі на них </w:t>
            </w:r>
          </w:p>
          <w:p w14:paraId="18D268ED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Встановлений порядок та правила приведення робочого місця в безпечний стан</w:t>
            </w:r>
          </w:p>
          <w:p w14:paraId="5B1005A4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Встановлений порядок та правила перевірки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вибою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постійного та тимчасового (запобіжного) кріплення</w:t>
            </w:r>
          </w:p>
          <w:p w14:paraId="10B5519A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Встановлений порядок та правила перевірки стану машин, механізмів, технологічного обладнання, що застосовується у роботі, та  надійність їх кріплення</w:t>
            </w:r>
          </w:p>
          <w:p w14:paraId="17083F70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перевірки стану та правила безпечної роботи з інструментами та пристосуваннями</w:t>
            </w:r>
          </w:p>
          <w:p w14:paraId="327671E5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Керівництва з експлуатації обладнання, машин, механізмів, які використовуються у роботі</w:t>
            </w:r>
          </w:p>
          <w:p w14:paraId="04FC3F9A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Причини, ознаки несправності в роботі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обладнання, машин, механізмів та способи їх усунення</w:t>
            </w:r>
          </w:p>
          <w:p w14:paraId="5C20AF84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експлуатації прохідницьких комбайнів</w:t>
            </w:r>
          </w:p>
          <w:p w14:paraId="6CFA3A1C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експлуатації перевантажувачів </w:t>
            </w:r>
          </w:p>
          <w:p w14:paraId="5694383C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експлуатації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і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гідрообладнання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прохідницьких комбайнів та забійного обладнання</w:t>
            </w:r>
          </w:p>
          <w:p w14:paraId="0F3E3D93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А2.6.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Схеми електричних з’єднань, управління та аварійного відключення, схеми зовнішніх з’єднань прохідницьких комбайнів, та забійного обладнання</w:t>
            </w:r>
          </w:p>
          <w:p w14:paraId="61CCF9D5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експлуатації відбійних молотків, пневмоломів</w:t>
            </w:r>
          </w:p>
          <w:p w14:paraId="0F993A85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А3.2.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експлуатації перфораторів,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електросвердл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пневмосвердл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колонкових свердл та пневматичних бурових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анкероустановщиків</w:t>
            </w:r>
            <w:proofErr w:type="spellEnd"/>
          </w:p>
          <w:p w14:paraId="0466C781" w14:textId="3DCBEE89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експлуа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тації </w:t>
            </w:r>
            <w:r w:rsidR="00492D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ЗММ</w:t>
            </w:r>
          </w:p>
          <w:p w14:paraId="76004267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В1.1.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Схеми обробки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вибою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прохідницькими комбайнами</w:t>
            </w:r>
          </w:p>
          <w:p w14:paraId="03005F82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Технології та правила безпеки при навантаженні гірничої маси у вагонетки</w:t>
            </w:r>
          </w:p>
          <w:p w14:paraId="405CBBE5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 тимчасового (запобіжного) кріплення, технології та правила безпеки під час їх встановлення</w:t>
            </w:r>
          </w:p>
          <w:p w14:paraId="40A1067A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В1.4.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Технології та правила безпеки при зведенні різних видів кріплення гірничих виробок</w:t>
            </w:r>
          </w:p>
          <w:p w14:paraId="7C824F55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В3.6.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експлуатації торкрет-установок</w:t>
            </w:r>
          </w:p>
          <w:p w14:paraId="2E2A67FE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D1.1.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Технології та заходи безпеки під час проведення гірничих виробок по завалу</w:t>
            </w:r>
          </w:p>
          <w:p w14:paraId="2BE43558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D1.2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Технології та заходи безпеки під час проведення гірничих виробок на пластах, небезпечних за ГДЯ </w:t>
            </w:r>
          </w:p>
          <w:p w14:paraId="6CDF420A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D1.3.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Технології та заходи безпеки під час викладанні кострів у місцях вивалів порід покрівлі</w:t>
            </w:r>
          </w:p>
          <w:p w14:paraId="4BF56800" w14:textId="3C88F1AB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D1.4.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Технології та заходи щодо безпечного ведення робіт під час проведення виробки в зонах </w:t>
            </w:r>
            <w:r w:rsidR="00492D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ПГТ, ЗПН</w:t>
            </w:r>
          </w:p>
          <w:p w14:paraId="20A3B745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D1.5.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Технології та заходи щодо безпечного ведення робіт під час проведення виробки в  небезпечних зонах </w:t>
            </w:r>
          </w:p>
          <w:p w14:paraId="43BAA1CA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D1.6.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Технології та заходи безпеки під час проведення виробки біля затоплених виробок </w:t>
            </w:r>
          </w:p>
          <w:p w14:paraId="69DDA669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D1.7.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Заходи з попередження утворення куполів під час проведення виробки в складних умовах</w:t>
            </w:r>
          </w:p>
          <w:p w14:paraId="7745F6CA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D1.8.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характеристики, правила безпечної експлуатації установок для нагнітання полімерних розчинів</w:t>
            </w:r>
          </w:p>
          <w:p w14:paraId="52198BC2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D1.9.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Технології та правила безпеки під час зміцненні порід виробки нагнітанням полімерних розчинів</w:t>
            </w:r>
          </w:p>
          <w:p w14:paraId="39136C5E" w14:textId="178261E8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та способи перевірки напрямку виробки </w:t>
            </w:r>
          </w:p>
          <w:p w14:paraId="10CB425C" w14:textId="3931124A" w:rsidR="00843840" w:rsidRPr="005671C4" w:rsidRDefault="00843840" w:rsidP="00DA7399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А1.18.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Системи сигналізації, зв’язку та умовні сигнали</w:t>
            </w:r>
          </w:p>
        </w:tc>
        <w:tc>
          <w:tcPr>
            <w:tcW w:w="971" w:type="pct"/>
            <w:gridSpan w:val="2"/>
          </w:tcPr>
          <w:p w14:paraId="08CFC797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нормативно-технічними документами</w:t>
            </w:r>
          </w:p>
          <w:p w14:paraId="26289119" w14:textId="6CE0E99B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Дотримуватись положень технологічних карт та </w:t>
            </w:r>
            <w:r w:rsidR="004B42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ТПД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виконання робіт </w:t>
            </w:r>
          </w:p>
          <w:p w14:paraId="7D532A1F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Читати технічні, технологічні, електричні схеми та креслення </w:t>
            </w:r>
          </w:p>
          <w:p w14:paraId="7A83D062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контролювати концентрацію метану за показаннями приладів </w:t>
            </w:r>
          </w:p>
          <w:p w14:paraId="2DDE39D0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Встановлювати робочі полки, виконувати роботи на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них із дотриманням заходів безпеки</w:t>
            </w:r>
          </w:p>
          <w:p w14:paraId="415C9DEE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приводити в безпечний стан робоче місце</w:t>
            </w:r>
          </w:p>
          <w:p w14:paraId="1923843D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приводити в безпечний стан, згідно з паспортом, вибій, постійне та тимчасове (запобіжне) кріплення</w:t>
            </w:r>
          </w:p>
          <w:p w14:paraId="0294C44C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А1.9.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справність машин, механізмів, технологічного обладнання, що застосовується у роботі, та надійність їх кріплення</w:t>
            </w:r>
          </w:p>
          <w:p w14:paraId="203B4A90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А1.10.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стан і користуватися інструментами та пристосуваннями </w:t>
            </w:r>
          </w:p>
          <w:p w14:paraId="1DA83D93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контрольно-вимірювальними приладами, інструментами, пристосуваннями, апаратурою</w:t>
            </w:r>
          </w:p>
          <w:p w14:paraId="5A4EF0EA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несправності в роботі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обладнання, машин, механізмів за шумом у роботі, температурою, іншими ознаками та усувати їх </w:t>
            </w:r>
          </w:p>
          <w:p w14:paraId="217D29E9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В1.1.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Керувати перевантажувачами</w:t>
            </w:r>
          </w:p>
          <w:p w14:paraId="59BD8E82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Здійснювати навантаження гірничої маси у вагонетки</w:t>
            </w:r>
          </w:p>
          <w:p w14:paraId="5810FA46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Відбивати гірничу масу відбійними молотками та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пневмоломами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1E5E4299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Бурити шпури </w:t>
            </w:r>
          </w:p>
          <w:p w14:paraId="212DA207" w14:textId="67ECA043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</w:t>
            </w:r>
            <w:r w:rsidR="00492D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ЗММ</w:t>
            </w:r>
          </w:p>
          <w:p w14:paraId="6EADB417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Встановлювати тимчасове кріплення гірничих виробок</w:t>
            </w:r>
          </w:p>
          <w:p w14:paraId="18E2D67C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В1.4.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Встановлювати різні види кріплення гірничих виробок</w:t>
            </w:r>
          </w:p>
          <w:p w14:paraId="514B1DE6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В3.7.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тампонаж закріпного простору</w:t>
            </w:r>
          </w:p>
          <w:p w14:paraId="49C6EC00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В3.8.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Затягувати покрівлю виробки різними видами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міжрамних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огороджень</w:t>
            </w:r>
          </w:p>
          <w:p w14:paraId="6F58A7F8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D1.1.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Проводити гірничі виробки по завалу </w:t>
            </w:r>
          </w:p>
          <w:p w14:paraId="3730CB7B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D1.2.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Проводити гірничі виробки на пластах, небезпечних за ГДЯ </w:t>
            </w:r>
          </w:p>
          <w:p w14:paraId="65FB0739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D1.3.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Викладати костри у місцях вивалів порід покрівлі</w:t>
            </w:r>
          </w:p>
          <w:p w14:paraId="6A50F1DE" w14:textId="53B6DB51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D1.4.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Проводити гірничі виробки у зонах </w:t>
            </w:r>
            <w:r w:rsidR="00492D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ПГТ, ЗПН</w:t>
            </w:r>
          </w:p>
          <w:p w14:paraId="3E5BBB86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D1.5.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Проводити виробки в  небезпечних зонах </w:t>
            </w:r>
          </w:p>
          <w:p w14:paraId="6035D068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D1.6.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Проводити виробки біля затоплених виробок</w:t>
            </w:r>
          </w:p>
          <w:p w14:paraId="0B88FFA0" w14:textId="77777777" w:rsidR="00843840" w:rsidRPr="005671C4" w:rsidRDefault="00843840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D1.7.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Зміцнювати породи виробки нагнітанням полімерних розчинів</w:t>
            </w:r>
          </w:p>
          <w:p w14:paraId="60BD9039" w14:textId="7FF2D233" w:rsidR="00843840" w:rsidRPr="00027CED" w:rsidRDefault="00843840" w:rsidP="002D63CA">
            <w:pPr>
              <w:pStyle w:val="111"/>
              <w:spacing w:before="0" w:after="0"/>
              <w:rPr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контролювати напрямок проведення виробки </w:t>
            </w:r>
          </w:p>
        </w:tc>
        <w:tc>
          <w:tcPr>
            <w:tcW w:w="870" w:type="pct"/>
            <w:gridSpan w:val="2"/>
          </w:tcPr>
          <w:p w14:paraId="574EB519" w14:textId="77777777" w:rsidR="00DA250A" w:rsidRPr="007760BF" w:rsidRDefault="00DA250A" w:rsidP="00DA250A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55B7BA92" w14:textId="01866B89" w:rsidR="00843840" w:rsidRPr="00D25CBE" w:rsidRDefault="00DA250A" w:rsidP="00DA250A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783" w:type="pct"/>
            <w:gridSpan w:val="2"/>
          </w:tcPr>
          <w:p w14:paraId="02E11FBC" w14:textId="77777777" w:rsidR="006C2143" w:rsidRDefault="006C2143" w:rsidP="002D75B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118B31FC" w14:textId="77777777" w:rsidR="006C2143" w:rsidRDefault="006C2143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 w:rsidRPr="006C21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приводити в безпечний стан, згідно з паспортом, вибій, постійне та тимчасове кріплення</w:t>
            </w:r>
          </w:p>
          <w:p w14:paraId="24095D5A" w14:textId="77777777" w:rsidR="006C2143" w:rsidRPr="005671C4" w:rsidRDefault="006C2143" w:rsidP="002D75B3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3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Визначати справність машин, механізмів, технологічного обладнання, що </w:t>
            </w:r>
            <w:r w:rsidRPr="005671C4">
              <w:rPr>
                <w:color w:val="000000"/>
                <w:lang w:val="uk-UA" w:eastAsia="en-US"/>
              </w:rPr>
              <w:lastRenderedPageBreak/>
              <w:t>застосовується у роботі, та надійність їх кріплення</w:t>
            </w:r>
          </w:p>
          <w:p w14:paraId="164F1725" w14:textId="77777777" w:rsidR="006C2143" w:rsidRPr="005671C4" w:rsidRDefault="006C2143" w:rsidP="002D75B3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4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Визначати стан і користуватися інструментами та пристосуваннями </w:t>
            </w:r>
          </w:p>
          <w:p w14:paraId="31EEC49A" w14:textId="77777777" w:rsidR="00843840" w:rsidRPr="000B6169" w:rsidRDefault="006C2143" w:rsidP="002D75B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B61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А1.5.</w:t>
            </w:r>
            <w:r w:rsidRPr="005671C4">
              <w:rPr>
                <w:color w:val="000000"/>
                <w:lang w:val="uk-UA"/>
              </w:rPr>
              <w:t xml:space="preserve"> </w:t>
            </w:r>
            <w:r w:rsidRPr="000B61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Користуватися контрольно-вимірювальними приладами, інструментами, пристосуваннями, апаратурою</w:t>
            </w:r>
          </w:p>
          <w:p w14:paraId="2FF91BA4" w14:textId="7777777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D1.1.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Проводити гірничі виробки по завалу </w:t>
            </w:r>
          </w:p>
          <w:p w14:paraId="02A6384D" w14:textId="78566B2F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D1.2.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Проводити гірничі виробки на пластах, небезпечних за ГДЯ</w:t>
            </w:r>
          </w:p>
          <w:p w14:paraId="3DCA8DA8" w14:textId="7777777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D1.3.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Викладати костри у місцях вивалів порід покрівлі</w:t>
            </w:r>
          </w:p>
          <w:p w14:paraId="1EA93BE7" w14:textId="0CCE124B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D1.4.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Проводити гірничі виробки у зонах </w:t>
            </w:r>
            <w:r w:rsidR="00492D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ПГТ, ЗПН</w:t>
            </w:r>
          </w:p>
          <w:p w14:paraId="5D6BDD8A" w14:textId="7777777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D1.5.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Проводити виробки в  небезпечних зонах </w:t>
            </w:r>
          </w:p>
          <w:p w14:paraId="0E1EE20F" w14:textId="7777777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D1.6.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Проводити виробки біля затоплених виробок</w:t>
            </w:r>
          </w:p>
          <w:p w14:paraId="51D314A4" w14:textId="7777777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D1.7.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Зміцнювати породи виробки нагнітанням полімерних розчинів</w:t>
            </w:r>
          </w:p>
          <w:p w14:paraId="35E6FCE3" w14:textId="2176F553" w:rsidR="000B6169" w:rsidRPr="006C4F6B" w:rsidRDefault="000B6169" w:rsidP="002D75B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контролювати напрямок проведення виробки </w:t>
            </w:r>
          </w:p>
        </w:tc>
      </w:tr>
      <w:tr w:rsidR="00843840" w:rsidRPr="00D33CDF" w14:paraId="3F117D57" w14:textId="77777777" w:rsidTr="007F6CDB">
        <w:trPr>
          <w:trHeight w:val="715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D7552" w14:textId="77777777" w:rsidR="00843840" w:rsidRPr="0009628F" w:rsidRDefault="00843840" w:rsidP="00DA7399">
            <w:pPr>
              <w:pStyle w:val="affb"/>
              <w:spacing w:after="0"/>
              <w:rPr>
                <w:b/>
                <w:color w:val="000000"/>
                <w:lang w:val="uk-UA" w:eastAsia="en-US"/>
              </w:rPr>
            </w:pPr>
          </w:p>
        </w:tc>
        <w:tc>
          <w:tcPr>
            <w:tcW w:w="4413" w:type="pct"/>
            <w:gridSpan w:val="10"/>
            <w:tcBorders>
              <w:left w:val="single" w:sz="4" w:space="0" w:color="auto"/>
            </w:tcBorders>
          </w:tcPr>
          <w:p w14:paraId="7928D685" w14:textId="77777777" w:rsidR="00843840" w:rsidRPr="003F596B" w:rsidRDefault="00843840" w:rsidP="00DA7399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 w:rsidRPr="003F596B">
              <w:rPr>
                <w:b/>
                <w:bCs/>
                <w:lang w:val="uk-UA"/>
              </w:rPr>
              <w:t>Предмети та засоби праці</w:t>
            </w:r>
          </w:p>
          <w:p w14:paraId="3AEA06BE" w14:textId="24A01185" w:rsidR="00843840" w:rsidRPr="006C4F6B" w:rsidRDefault="00843840" w:rsidP="007F6CDB">
            <w:pPr>
              <w:pStyle w:val="affb"/>
              <w:spacing w:after="0"/>
              <w:rPr>
                <w:b/>
                <w:color w:val="000000"/>
                <w:lang w:val="uk-UA"/>
              </w:rPr>
            </w:pPr>
            <w:r>
              <w:rPr>
                <w:lang w:val="uk-UA"/>
              </w:rPr>
              <w:t xml:space="preserve">Прохідницькі комбайни, перевантажувачі, навантажувальні машини, скреперні установки, бурильні установки, бурові штанги, різці, </w:t>
            </w:r>
            <w:proofErr w:type="spellStart"/>
            <w:r>
              <w:rPr>
                <w:lang w:val="uk-UA"/>
              </w:rPr>
              <w:t>буротримачі</w:t>
            </w:r>
            <w:proofErr w:type="spellEnd"/>
            <w:r>
              <w:rPr>
                <w:lang w:val="uk-UA"/>
              </w:rPr>
              <w:t xml:space="preserve">, установки для нагнітання різних сумішей, бетономішалка, цемент, пісок, вода, </w:t>
            </w:r>
            <w:r w:rsidRPr="00C65433">
              <w:rPr>
                <w:lang w:val="uk-UA"/>
              </w:rPr>
              <w:t>торкрет установка</w:t>
            </w:r>
            <w:r>
              <w:rPr>
                <w:lang w:val="uk-UA"/>
              </w:rPr>
              <w:t xml:space="preserve">, </w:t>
            </w:r>
            <w:r w:rsidRPr="004A7B0A">
              <w:rPr>
                <w:rFonts w:eastAsiaTheme="minorEastAsia"/>
                <w:lang w:val="uk-UA"/>
              </w:rPr>
              <w:t>всі види кріплення гірничих виробок:</w:t>
            </w:r>
            <w:r>
              <w:rPr>
                <w:rFonts w:eastAsiaTheme="minorEastAsia"/>
                <w:lang w:val="uk-UA"/>
              </w:rPr>
              <w:t xml:space="preserve"> металеве</w:t>
            </w:r>
            <w:r w:rsidRPr="004A7B0A">
              <w:rPr>
                <w:rFonts w:eastAsiaTheme="minorEastAsia"/>
                <w:lang w:val="uk-UA"/>
              </w:rPr>
              <w:t>, дерев'яне, залізобетонне, анкерне, змішане</w:t>
            </w:r>
            <w:r>
              <w:rPr>
                <w:rFonts w:eastAsiaTheme="minorEastAsia"/>
                <w:lang w:val="uk-UA"/>
              </w:rPr>
              <w:t xml:space="preserve">, </w:t>
            </w:r>
            <w:proofErr w:type="spellStart"/>
            <w:r>
              <w:rPr>
                <w:rFonts w:eastAsiaTheme="minorEastAsia"/>
                <w:lang w:val="uk-UA"/>
              </w:rPr>
              <w:t>набризгбетонне</w:t>
            </w:r>
            <w:proofErr w:type="spellEnd"/>
            <w:r w:rsidRPr="00182931">
              <w:rPr>
                <w:rFonts w:eastAsiaTheme="minorEastAsia"/>
                <w:lang w:val="uk-UA"/>
              </w:rPr>
              <w:t>, збірне тюбінгове, блокове та бетоне кріплення</w:t>
            </w:r>
            <w:r>
              <w:rPr>
                <w:rFonts w:eastAsiaTheme="minorEastAsia"/>
                <w:lang w:val="uk-UA"/>
              </w:rPr>
              <w:t xml:space="preserve">, кріплення сполучень, залізобетонні, дерев’яні, </w:t>
            </w:r>
            <w:r w:rsidRPr="00514170">
              <w:rPr>
                <w:rFonts w:eastAsiaTheme="minorEastAsia"/>
                <w:lang w:val="uk-UA"/>
              </w:rPr>
              <w:t>сітчасті затяжки,</w:t>
            </w:r>
            <w:r>
              <w:rPr>
                <w:rFonts w:eastAsiaTheme="minorEastAsia"/>
                <w:lang w:val="uk-UA"/>
              </w:rPr>
              <w:t xml:space="preserve"> </w:t>
            </w:r>
            <w:r w:rsidRPr="00514170">
              <w:rPr>
                <w:rFonts w:eastAsiaTheme="minorEastAsia"/>
                <w:lang w:val="uk-UA"/>
              </w:rPr>
              <w:t>хімічні ампули,</w:t>
            </w:r>
            <w:r>
              <w:rPr>
                <w:rFonts w:eastAsiaTheme="minorEastAsia"/>
                <w:lang w:val="uk-UA"/>
              </w:rPr>
              <w:t xml:space="preserve"> </w:t>
            </w:r>
            <w:r w:rsidRPr="00514170">
              <w:rPr>
                <w:lang w:val="uk-UA"/>
              </w:rPr>
              <w:t>комплект слюсарного інструменту,</w:t>
            </w:r>
            <w:r>
              <w:rPr>
                <w:lang w:val="uk-UA"/>
              </w:rPr>
              <w:t xml:space="preserve"> </w:t>
            </w:r>
            <w:r w:rsidRPr="00514170">
              <w:rPr>
                <w:lang w:val="uk-UA"/>
              </w:rPr>
              <w:t>комплект накидних ключів,</w:t>
            </w:r>
            <w:r>
              <w:rPr>
                <w:lang w:val="uk-UA"/>
              </w:rPr>
              <w:t xml:space="preserve"> </w:t>
            </w:r>
            <w:r w:rsidRPr="00514170">
              <w:rPr>
                <w:lang w:val="uk-UA"/>
              </w:rPr>
              <w:t>комплект ріжкових ключів,</w:t>
            </w:r>
            <w:r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відрізки скребкового ланцюга та канатів,</w:t>
            </w:r>
            <w:r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сполучн</w:t>
            </w:r>
            <w:r>
              <w:rPr>
                <w:lang w:val="uk-UA"/>
              </w:rPr>
              <w:t>і</w:t>
            </w:r>
            <w:r w:rsidRPr="007D728C">
              <w:rPr>
                <w:lang w:val="uk-UA"/>
              </w:rPr>
              <w:t xml:space="preserve"> ланк</w:t>
            </w:r>
            <w:r>
              <w:rPr>
                <w:lang w:val="uk-UA"/>
              </w:rPr>
              <w:t>и</w:t>
            </w:r>
            <w:r w:rsidRPr="007D728C">
              <w:rPr>
                <w:lang w:val="uk-UA"/>
              </w:rPr>
              <w:t xml:space="preserve"> з болт</w:t>
            </w:r>
            <w:r>
              <w:rPr>
                <w:lang w:val="uk-UA"/>
              </w:rPr>
              <w:t>ами</w:t>
            </w:r>
            <w:r w:rsidRPr="007D728C">
              <w:rPr>
                <w:lang w:val="uk-UA"/>
              </w:rPr>
              <w:t xml:space="preserve"> і гайк</w:t>
            </w:r>
            <w:r>
              <w:rPr>
                <w:lang w:val="uk-UA"/>
              </w:rPr>
              <w:t>ами</w:t>
            </w:r>
            <w:r w:rsidRPr="007D728C">
              <w:rPr>
                <w:lang w:val="uk-UA"/>
              </w:rPr>
              <w:t>,</w:t>
            </w:r>
            <w:r>
              <w:rPr>
                <w:lang w:val="uk-UA"/>
              </w:rPr>
              <w:t xml:space="preserve"> камерні балки, </w:t>
            </w:r>
            <w:r w:rsidRPr="007D728C">
              <w:rPr>
                <w:lang w:val="uk-UA"/>
              </w:rPr>
              <w:t>відбійн</w:t>
            </w:r>
            <w:r>
              <w:rPr>
                <w:lang w:val="uk-UA"/>
              </w:rPr>
              <w:t>ий</w:t>
            </w:r>
            <w:r w:rsidRPr="007D728C">
              <w:rPr>
                <w:lang w:val="uk-UA"/>
              </w:rPr>
              <w:t xml:space="preserve"> молот</w:t>
            </w:r>
            <w:r>
              <w:rPr>
                <w:lang w:val="uk-UA"/>
              </w:rPr>
              <w:t>о</w:t>
            </w:r>
            <w:r w:rsidRPr="007D728C">
              <w:rPr>
                <w:lang w:val="uk-UA"/>
              </w:rPr>
              <w:t>к,</w:t>
            </w:r>
            <w:r>
              <w:rPr>
                <w:lang w:val="uk-UA"/>
              </w:rPr>
              <w:t xml:space="preserve"> </w:t>
            </w:r>
            <w:proofErr w:type="spellStart"/>
            <w:r w:rsidRPr="007D728C">
              <w:rPr>
                <w:lang w:val="uk-UA"/>
              </w:rPr>
              <w:t>пневмолом</w:t>
            </w:r>
            <w:proofErr w:type="spellEnd"/>
            <w:r w:rsidRPr="007D728C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електросвердла,</w:t>
            </w:r>
            <w:r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пневматичні свердла,</w:t>
            </w:r>
            <w:r>
              <w:rPr>
                <w:lang w:val="uk-UA"/>
              </w:rPr>
              <w:t xml:space="preserve"> </w:t>
            </w:r>
            <w:r w:rsidR="00492D6E">
              <w:rPr>
                <w:lang w:val="uk-UA"/>
              </w:rPr>
              <w:t>ЗІЗ</w:t>
            </w:r>
            <w:r w:rsidRPr="007D728C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B852F5">
              <w:rPr>
                <w:lang w:val="uk-UA"/>
              </w:rPr>
              <w:t>ЗКЗ</w:t>
            </w:r>
            <w:r w:rsidRPr="007D728C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D91406">
              <w:rPr>
                <w:lang w:val="uk-UA"/>
              </w:rPr>
              <w:t>драбини</w:t>
            </w:r>
            <w:r>
              <w:rPr>
                <w:lang w:val="uk-UA"/>
              </w:rPr>
              <w:t xml:space="preserve">, </w:t>
            </w:r>
            <w:r w:rsidRPr="007D728C">
              <w:rPr>
                <w:lang w:val="uk-UA"/>
              </w:rPr>
              <w:t>рулетк</w:t>
            </w:r>
            <w:r>
              <w:rPr>
                <w:lang w:val="uk-UA"/>
              </w:rPr>
              <w:t>а</w:t>
            </w:r>
            <w:r w:rsidRPr="007D728C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засоби зв’язку,</w:t>
            </w:r>
            <w:r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засоби сигналізації,</w:t>
            </w:r>
            <w:r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лом,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оббірник</w:t>
            </w:r>
            <w:proofErr w:type="spellEnd"/>
            <w:r>
              <w:rPr>
                <w:lang w:val="uk-UA"/>
              </w:rPr>
              <w:t xml:space="preserve">, </w:t>
            </w:r>
            <w:r w:rsidRPr="007D728C">
              <w:rPr>
                <w:lang w:val="uk-UA"/>
              </w:rPr>
              <w:t>лопат</w:t>
            </w:r>
            <w:r>
              <w:rPr>
                <w:lang w:val="uk-UA"/>
              </w:rPr>
              <w:t>а</w:t>
            </w:r>
            <w:r w:rsidRPr="007D728C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F86DDC">
              <w:rPr>
                <w:lang w:val="uk-UA"/>
              </w:rPr>
              <w:t>зубило,</w:t>
            </w:r>
            <w:r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сокира,</w:t>
            </w:r>
            <w:r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кайло,</w:t>
            </w:r>
            <w:r>
              <w:rPr>
                <w:lang w:val="uk-UA"/>
              </w:rPr>
              <w:t xml:space="preserve"> г</w:t>
            </w:r>
            <w:r w:rsidRPr="007D728C">
              <w:rPr>
                <w:lang w:val="uk-UA"/>
              </w:rPr>
              <w:t>умотехнічні вироби,</w:t>
            </w:r>
            <w:r>
              <w:rPr>
                <w:lang w:val="uk-UA"/>
              </w:rPr>
              <w:t xml:space="preserve"> </w:t>
            </w:r>
            <w:proofErr w:type="spellStart"/>
            <w:r w:rsidRPr="007D728C">
              <w:rPr>
                <w:lang w:val="uk-UA"/>
              </w:rPr>
              <w:t>кабелепровідникова</w:t>
            </w:r>
            <w:proofErr w:type="spellEnd"/>
            <w:r w:rsidRPr="007D728C">
              <w:rPr>
                <w:lang w:val="uk-UA"/>
              </w:rPr>
              <w:t xml:space="preserve"> продукція,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паливномастильні</w:t>
            </w:r>
            <w:proofErr w:type="spellEnd"/>
            <w:r>
              <w:rPr>
                <w:lang w:val="uk-UA"/>
              </w:rPr>
              <w:t xml:space="preserve"> матеріали, лісоматеріали, </w:t>
            </w:r>
            <w:proofErr w:type="spellStart"/>
            <w:r w:rsidRPr="007D728C">
              <w:rPr>
                <w:lang w:val="uk-UA"/>
              </w:rPr>
              <w:t>коуші</w:t>
            </w:r>
            <w:proofErr w:type="spellEnd"/>
            <w:r w:rsidRPr="007D728C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7D728C">
              <w:rPr>
                <w:lang w:val="uk-UA"/>
              </w:rPr>
              <w:t>сжими</w:t>
            </w:r>
            <w:proofErr w:type="spellEnd"/>
            <w:r w:rsidRPr="007D728C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492D6E">
              <w:rPr>
                <w:lang w:val="uk-UA"/>
              </w:rPr>
              <w:t>ЗММ</w:t>
            </w:r>
            <w:r>
              <w:rPr>
                <w:lang w:val="uk-UA"/>
              </w:rPr>
              <w:t xml:space="preserve">, </w:t>
            </w:r>
            <w:r w:rsidRPr="007D728C">
              <w:rPr>
                <w:lang w:val="uk-UA"/>
              </w:rPr>
              <w:t>контрольно-вимірювальні прилади</w:t>
            </w:r>
            <w:r>
              <w:rPr>
                <w:lang w:val="uk-UA"/>
              </w:rPr>
              <w:t>, засоби візуалізації</w:t>
            </w:r>
          </w:p>
        </w:tc>
      </w:tr>
      <w:tr w:rsidR="00081F34" w:rsidRPr="008525C4" w14:paraId="45FC8CB7" w14:textId="2ACA3096" w:rsidTr="00081F34">
        <w:trPr>
          <w:trHeight w:val="715"/>
        </w:trPr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FEDF1" w14:textId="77777777" w:rsidR="00081F34" w:rsidRDefault="00081F34" w:rsidP="002D75B3">
            <w:pPr>
              <w:pStyle w:val="affb"/>
              <w:spacing w:after="0"/>
              <w:rPr>
                <w:b/>
                <w:color w:val="000000"/>
                <w:lang w:val="uk-UA" w:eastAsia="en-US"/>
              </w:rPr>
            </w:pPr>
            <w:r w:rsidRPr="0009628F">
              <w:rPr>
                <w:b/>
                <w:color w:val="000000"/>
                <w:lang w:val="uk-UA" w:eastAsia="en-US"/>
              </w:rPr>
              <w:t>ПГВ-5</w:t>
            </w:r>
          </w:p>
          <w:p w14:paraId="156734BC" w14:textId="6177EF1F" w:rsidR="00081F34" w:rsidRDefault="00081F34" w:rsidP="002D75B3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 w:rsidRPr="00CF3AEF">
              <w:rPr>
                <w:bCs/>
                <w:lang w:val="uk-UA"/>
              </w:rPr>
              <w:t>Проведення, реконструкція, переоснащенн</w:t>
            </w:r>
            <w:r w:rsidRPr="00CF3AEF">
              <w:rPr>
                <w:bCs/>
                <w:lang w:val="uk-UA"/>
              </w:rPr>
              <w:lastRenderedPageBreak/>
              <w:t xml:space="preserve">я вертикальних </w:t>
            </w:r>
            <w:r>
              <w:rPr>
                <w:bCs/>
                <w:lang w:val="uk-UA"/>
              </w:rPr>
              <w:t>виробок</w:t>
            </w:r>
          </w:p>
        </w:tc>
        <w:tc>
          <w:tcPr>
            <w:tcW w:w="736" w:type="pct"/>
            <w:gridSpan w:val="2"/>
            <w:tcBorders>
              <w:left w:val="single" w:sz="4" w:space="0" w:color="auto"/>
            </w:tcBorders>
          </w:tcPr>
          <w:p w14:paraId="29C493FB" w14:textId="4E9E7B57" w:rsidR="00081F34" w:rsidRPr="003F596B" w:rsidRDefault="00081F34" w:rsidP="00DA7399">
            <w:pPr>
              <w:pStyle w:val="affb"/>
              <w:tabs>
                <w:tab w:val="left" w:pos="915"/>
              </w:tabs>
              <w:spacing w:after="0"/>
              <w:rPr>
                <w:color w:val="000000"/>
                <w:lang w:val="uk-UA"/>
              </w:rPr>
            </w:pPr>
            <w:r w:rsidRPr="0009628F">
              <w:rPr>
                <w:b/>
                <w:color w:val="000000"/>
                <w:lang w:val="uk-UA" w:eastAsia="en-US"/>
              </w:rPr>
              <w:lastRenderedPageBreak/>
              <w:t>I1.</w:t>
            </w:r>
            <w:r w:rsidRPr="00274A92">
              <w:rPr>
                <w:bCs/>
              </w:rPr>
              <w:t xml:space="preserve"> </w:t>
            </w:r>
            <w:r w:rsidRPr="00CF3AEF">
              <w:rPr>
                <w:bCs/>
                <w:lang w:val="uk-UA"/>
              </w:rPr>
              <w:t xml:space="preserve">Здатність проходити, поглиблювати, реконструювати, переоснащувати </w:t>
            </w:r>
            <w:r w:rsidRPr="00CF3AEF">
              <w:rPr>
                <w:bCs/>
                <w:lang w:val="uk-UA"/>
              </w:rPr>
              <w:lastRenderedPageBreak/>
              <w:t xml:space="preserve">вертикальні </w:t>
            </w:r>
            <w:r>
              <w:rPr>
                <w:bCs/>
                <w:lang w:val="uk-UA"/>
              </w:rPr>
              <w:t>виробки</w:t>
            </w:r>
          </w:p>
        </w:tc>
        <w:tc>
          <w:tcPr>
            <w:tcW w:w="1029" w:type="pct"/>
          </w:tcPr>
          <w:p w14:paraId="4BB34E57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Паспорт проведення та кріплення виробки</w:t>
            </w:r>
          </w:p>
          <w:p w14:paraId="38D135C6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Паспорт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буровибухових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робіт</w:t>
            </w:r>
          </w:p>
          <w:p w14:paraId="4D08C26C" w14:textId="5E1D0BA1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D0F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ГДК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шкідливих газів</w:t>
            </w:r>
          </w:p>
          <w:p w14:paraId="64178CBD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Фізико-механічні властивості гірських порід</w:t>
            </w:r>
          </w:p>
          <w:p w14:paraId="767F10E3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перевірки стану та правила безпечної роботи з інструментами та пристосуваннями</w:t>
            </w:r>
          </w:p>
          <w:p w14:paraId="03B7D9B1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Встановлений порядок та правила приведення робочого місця в безпечний стан</w:t>
            </w:r>
          </w:p>
          <w:p w14:paraId="3F270D47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I1.2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Види, способи установки запобіжних полків</w:t>
            </w:r>
          </w:p>
          <w:p w14:paraId="58353C8D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Встановлений порядок та правила перевірки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вибою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постійного кріплення та запобіжних полків</w:t>
            </w:r>
          </w:p>
          <w:p w14:paraId="0D60CC4F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експлуатації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стовбуропрохідницьких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машин, агрегатів і комбайнів</w:t>
            </w:r>
          </w:p>
          <w:p w14:paraId="558AB96E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експлуатації навантажувальних машин та агрегатів</w:t>
            </w:r>
          </w:p>
          <w:p w14:paraId="45F89CC8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I1.6.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Керівництва з експлуатації обладнання, машин, механізмів, які використовуються під час проведення, поглиблювання, реконструкції та переоснащування вертикальних виробок</w:t>
            </w:r>
          </w:p>
          <w:p w14:paraId="6DA38D1B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Причини, ознаки несправності в роботі обладнання, машин, механізмів та способи їх усунення</w:t>
            </w:r>
          </w:p>
          <w:p w14:paraId="36692697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експлуатації відбійних молотків, пневмоломів</w:t>
            </w:r>
          </w:p>
          <w:p w14:paraId="7AFA4A57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експлуатації перфораторів,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електросвердл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пневмосвердл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колонкових свердл та пневматичних бурових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анкероустановщиків</w:t>
            </w:r>
            <w:proofErr w:type="spellEnd"/>
          </w:p>
          <w:p w14:paraId="6F02E37D" w14:textId="1D1EE0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А3.3.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Будову, призначення, технічні характеристики та правила безпечної експлуатації </w:t>
            </w:r>
            <w:r w:rsidR="00492D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ЗММ</w:t>
            </w:r>
          </w:p>
          <w:p w14:paraId="5CDE243A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I1.8.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Види, способи кріплення вертикальних гірничих виробок та їх сполучень</w:t>
            </w:r>
          </w:p>
          <w:p w14:paraId="51209B9D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I1.9.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 матеріалів, що використовуються для кріплення вертикальних виробок та правила безпеки при роботі з ними </w:t>
            </w:r>
          </w:p>
          <w:p w14:paraId="6AFEA801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I1.10.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та технології безпечного ведення робіт з кріплення вертикальних виробок тюбінговим кріпленням</w:t>
            </w:r>
          </w:p>
          <w:p w14:paraId="468023A0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В3.4.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 бетонних сумішей, порядок та правила їх приготування</w:t>
            </w:r>
          </w:p>
          <w:p w14:paraId="3CE3954E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В3.5.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експлуатації бетономішалок</w:t>
            </w:r>
          </w:p>
          <w:p w14:paraId="01E3A58F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I1.11.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та технології безпечного ведення робіт з кріплення вертикальних виробок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монолітним бетонним кріпленням та залізобетонним кріпленням</w:t>
            </w:r>
          </w:p>
          <w:p w14:paraId="155318B9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I1.12.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та технології безпечного ведення робіт з кріплення вертикальних виробок вінцевим кріпленням</w:t>
            </w:r>
          </w:p>
          <w:p w14:paraId="2FE82669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I1.13.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Технології та правила безпечного виконання армування вертикальних стовбурів</w:t>
            </w:r>
          </w:p>
          <w:p w14:paraId="78165345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I1.14.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Технології та правила безпечного ведення робіт під час ремонту, заміні кріплення, комунікацій та армування вертикальних стовбурів</w:t>
            </w:r>
          </w:p>
          <w:p w14:paraId="0B858910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I1.15.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Технології та правила безпечного виконання монтажу опорних конструкцій системи  підйомів та комунікацій в стовбурі, настилання полків, драбинного відділення</w:t>
            </w:r>
          </w:p>
          <w:p w14:paraId="1CE7DC31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I1.16.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експлуатації бурових установок</w:t>
            </w:r>
          </w:p>
          <w:p w14:paraId="05F7122E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I1.17.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Технології та правила безпеки під час буріння свердловин</w:t>
            </w:r>
          </w:p>
          <w:p w14:paraId="72812209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I1.18.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та способи перевірки напрямку виробки</w:t>
            </w:r>
          </w:p>
          <w:p w14:paraId="756DC2BF" w14:textId="5F039D5E" w:rsidR="00081F34" w:rsidRPr="003F596B" w:rsidRDefault="00081F34" w:rsidP="00DA7399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 w:rsidRPr="0009628F">
              <w:rPr>
                <w:b/>
                <w:color w:val="000000"/>
                <w:lang w:val="uk-UA"/>
              </w:rPr>
              <w:t>А1.18.</w:t>
            </w:r>
            <w:r w:rsidRPr="005671C4">
              <w:rPr>
                <w:color w:val="000000"/>
                <w:lang w:val="uk-UA"/>
              </w:rPr>
              <w:t xml:space="preserve"> Системи сигналізації, зв’язку та умовні сигнали</w:t>
            </w:r>
          </w:p>
        </w:tc>
        <w:tc>
          <w:tcPr>
            <w:tcW w:w="981" w:type="pct"/>
            <w:gridSpan w:val="2"/>
            <w:tcBorders>
              <w:left w:val="single" w:sz="4" w:space="0" w:color="auto"/>
            </w:tcBorders>
          </w:tcPr>
          <w:p w14:paraId="5DC67A53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нормативно-технічними документами</w:t>
            </w:r>
          </w:p>
          <w:p w14:paraId="224FB9BD" w14:textId="6FF0A259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А1.2.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Дотримуватись положень технологічних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карт та </w:t>
            </w:r>
            <w:r w:rsidR="004B42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ТПД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виконання робіт</w:t>
            </w:r>
          </w:p>
          <w:p w14:paraId="67955D9A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Читати технічні, технологічні, електричні схеми та креслення</w:t>
            </w:r>
          </w:p>
          <w:p w14:paraId="6834C3E5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контролювати концентрацію метану за показаннями приладів</w:t>
            </w:r>
          </w:p>
          <w:p w14:paraId="4B4C180F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А1.10.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стан і користуватися інструментами та пристосуваннями</w:t>
            </w:r>
          </w:p>
          <w:p w14:paraId="4143D88E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приводити в безпечний стан робоче місце</w:t>
            </w:r>
          </w:p>
          <w:p w14:paraId="62D7A902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Встановлювати запобіжні полки</w:t>
            </w:r>
          </w:p>
          <w:p w14:paraId="067BA160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приводити в безпечний стан, згідно з паспортом, вибій, постійне кріплення та запобіжні полки</w:t>
            </w:r>
          </w:p>
          <w:p w14:paraId="4FEA85B7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Керувати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стовбуропрохідницькими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машинами, агрегатами і комбайнами</w:t>
            </w:r>
          </w:p>
          <w:p w14:paraId="73188CE7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Керувати навантажувальними машинами та агрегатами</w:t>
            </w:r>
          </w:p>
          <w:p w14:paraId="0FE26871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I1.6.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Керувати допоміжним обладнанням під час проведення, поглиблювання, реконструкції та переоснащування вертикальних виробок</w:t>
            </w:r>
          </w:p>
          <w:p w14:paraId="7BCD6787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несправності в роботі обладнання, машин, механізмів за шумом у роботі, температурою та іншими ознаками та усувати їх</w:t>
            </w:r>
          </w:p>
          <w:p w14:paraId="120993E4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А3.1.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Відбивати гірничу масу відбійними молотками та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пневмоломами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147B5065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Бурити шпури </w:t>
            </w:r>
          </w:p>
          <w:p w14:paraId="59C7FFDE" w14:textId="54A1CAB6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</w:t>
            </w:r>
            <w:r w:rsidR="00492D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ЗММ</w:t>
            </w:r>
          </w:p>
          <w:p w14:paraId="68AFC4EF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I1.8.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Кріпити вертикальні виробки тюбінговим кріпленням</w:t>
            </w:r>
          </w:p>
          <w:p w14:paraId="3A22E422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В3.4.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Готувати бетонні суміші вручну та за допомогою бетономішалки</w:t>
            </w:r>
          </w:p>
          <w:p w14:paraId="6796C7FD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I1.9.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Кріпити вертикальні виробки монолітним бетонним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кріпленням та залізобетонним кріпленням</w:t>
            </w:r>
          </w:p>
          <w:p w14:paraId="1E83145F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I1.10.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Кріпити вертикальні виробки вінцевим кріпленням</w:t>
            </w:r>
          </w:p>
          <w:p w14:paraId="25B143B9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I1.11.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Проводити армування вертикальних стовбурів</w:t>
            </w:r>
          </w:p>
          <w:p w14:paraId="1C7FE76D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I1.12.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ремонт, заміну кріплення, комунікацій та армування вертикальних стовбурів</w:t>
            </w:r>
          </w:p>
          <w:p w14:paraId="71DE048E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I1.13.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монтаж опорних конструкцій системи підйомів та комунікацій у стовбурі, настилання полків, драбинного відділення</w:t>
            </w:r>
          </w:p>
          <w:p w14:paraId="6D61B21F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I1.14.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Керувати бурильними установками</w:t>
            </w:r>
          </w:p>
          <w:p w14:paraId="57FB36E3" w14:textId="77777777" w:rsidR="00081F34" w:rsidRPr="005671C4" w:rsidRDefault="00081F34" w:rsidP="00DA73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I1.15.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Бурити свердловини </w:t>
            </w:r>
          </w:p>
          <w:p w14:paraId="0ED50CEE" w14:textId="5B4B6AAE" w:rsidR="00081F34" w:rsidRPr="003F596B" w:rsidRDefault="00081F34" w:rsidP="002D63CA">
            <w:pPr>
              <w:pStyle w:val="111"/>
              <w:spacing w:before="0" w:after="0"/>
              <w:rPr>
                <w:color w:val="000000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I1.16.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контролювати напрямок проведення виробки</w:t>
            </w:r>
          </w:p>
        </w:tc>
        <w:tc>
          <w:tcPr>
            <w:tcW w:w="913" w:type="pct"/>
            <w:gridSpan w:val="4"/>
            <w:tcBorders>
              <w:left w:val="single" w:sz="4" w:space="0" w:color="auto"/>
            </w:tcBorders>
          </w:tcPr>
          <w:p w14:paraId="1CD80604" w14:textId="77777777" w:rsidR="00DA250A" w:rsidRPr="007760BF" w:rsidRDefault="00DA250A" w:rsidP="00DA250A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0CAF8E8E" w14:textId="266B977B" w:rsidR="00081F34" w:rsidRPr="003F596B" w:rsidRDefault="00DA250A" w:rsidP="00DA250A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 w:rsidRPr="007760BF">
              <w:rPr>
                <w:b/>
                <w:color w:val="000000"/>
                <w:lang w:val="uk-UA"/>
              </w:rPr>
              <w:lastRenderedPageBreak/>
              <w:t>А1.2.</w:t>
            </w:r>
            <w:r w:rsidRPr="007760BF">
              <w:rPr>
                <w:bCs/>
                <w:color w:val="000000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754" w:type="pct"/>
            <w:tcBorders>
              <w:left w:val="single" w:sz="4" w:space="0" w:color="auto"/>
            </w:tcBorders>
          </w:tcPr>
          <w:p w14:paraId="39A520B0" w14:textId="77777777" w:rsidR="006C2143" w:rsidRDefault="006C2143" w:rsidP="002D75B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39542B66" w14:textId="77777777" w:rsidR="00E33081" w:rsidRPr="005671C4" w:rsidRDefault="00E33081" w:rsidP="002D75B3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lastRenderedPageBreak/>
              <w:t>А1.</w:t>
            </w:r>
            <w:r>
              <w:rPr>
                <w:b/>
                <w:color w:val="000000"/>
                <w:lang w:val="uk-UA" w:eastAsia="en-US"/>
              </w:rPr>
              <w:t>4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Визначати стан і користуватися інструментами та пристосуваннями </w:t>
            </w:r>
          </w:p>
          <w:p w14:paraId="2CCE13B8" w14:textId="77777777" w:rsidR="00E33081" w:rsidRPr="00E33081" w:rsidRDefault="00E33081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3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А3.1. </w:t>
            </w:r>
            <w:r w:rsidRPr="00E330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Відбивати гірничу масу відбійними молотками та </w:t>
            </w:r>
            <w:proofErr w:type="spellStart"/>
            <w:r w:rsidRPr="00E330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пневмоломами</w:t>
            </w:r>
            <w:proofErr w:type="spellEnd"/>
            <w:r w:rsidRPr="00E330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78D738EE" w14:textId="77777777" w:rsidR="00E33081" w:rsidRPr="00E33081" w:rsidRDefault="00E33081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3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А3.2.</w:t>
            </w:r>
            <w:r w:rsidRPr="00E330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Бурити шпури </w:t>
            </w:r>
          </w:p>
          <w:p w14:paraId="73B0006A" w14:textId="74DFFCCB" w:rsidR="00E33081" w:rsidRPr="00E33081" w:rsidRDefault="00E33081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3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А3.3.</w:t>
            </w:r>
            <w:r w:rsidRPr="00E330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</w:t>
            </w:r>
            <w:r w:rsidR="00492D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ЗММ</w:t>
            </w:r>
          </w:p>
          <w:p w14:paraId="1038CC61" w14:textId="5B0959BA" w:rsidR="00081F34" w:rsidRDefault="006C2143" w:rsidP="002D75B3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5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Користуватися контрольно-вимірювальними приладами, інструментами, пристосуваннями, апаратурою</w:t>
            </w:r>
          </w:p>
          <w:p w14:paraId="0427305D" w14:textId="77777777" w:rsidR="00E33081" w:rsidRPr="005671C4" w:rsidRDefault="00E33081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В3.4.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Готувати бетонні суміші вручну та за допомогою бетономішалки</w:t>
            </w:r>
          </w:p>
          <w:p w14:paraId="450FA120" w14:textId="7777777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приводити в безпечний стан робоче місце</w:t>
            </w:r>
          </w:p>
          <w:p w14:paraId="03A5326E" w14:textId="7777777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I1.2.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Встановлювати запобіжні полки</w:t>
            </w:r>
          </w:p>
          <w:p w14:paraId="738C455A" w14:textId="7777777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приводити в безпечний стан, згідно з паспортом, вибій, постійне кріплення та запобіжні полки</w:t>
            </w:r>
          </w:p>
          <w:p w14:paraId="674D9204" w14:textId="7777777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Керувати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стовбуропрохідницькими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машинами, агрегатами і комбайнами</w:t>
            </w:r>
          </w:p>
          <w:p w14:paraId="25E79B44" w14:textId="7777777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Керувати навантажувальними машинами та агрегатами</w:t>
            </w:r>
          </w:p>
          <w:p w14:paraId="413C4430" w14:textId="7777777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Керувати допоміжним обладнанням під час проведення, поглиблювання, реконструкції та переоснащування вертикальних виробок</w:t>
            </w:r>
          </w:p>
          <w:p w14:paraId="4010C007" w14:textId="7777777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несправності в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роботі обладнання, машин, механізмів за шумом у роботі, температурою та іншими ознаками та усувати їх</w:t>
            </w:r>
          </w:p>
          <w:p w14:paraId="219E725B" w14:textId="7777777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33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I1.8.</w:t>
            </w:r>
            <w:r w:rsidRPr="00E330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Кріпити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вертикальні виробки тюбінговим кріпленням</w:t>
            </w:r>
          </w:p>
          <w:p w14:paraId="4B91E7B9" w14:textId="7777777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I1.9.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Кріпити вертикальні виробки монолітним бетонним кріпленням та залізобетонним кріпленням</w:t>
            </w:r>
          </w:p>
          <w:p w14:paraId="37738876" w14:textId="7777777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I1.10.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Кріпити вертикальні виробки вінцевим кріпленням</w:t>
            </w:r>
          </w:p>
          <w:p w14:paraId="6646F20E" w14:textId="7777777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I1.11.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Проводити армування вертикальних стовбурів</w:t>
            </w:r>
          </w:p>
          <w:p w14:paraId="4AC0DF19" w14:textId="7777777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I1.12.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ремонт, заміну кріплення, комунікацій та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армування вертикальних стовбурів</w:t>
            </w:r>
          </w:p>
          <w:p w14:paraId="643B9E04" w14:textId="7777777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I1.13.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монтаж опорних конструкцій системи підйомів та комунікацій у стовбурі, настилання полків, драбинного відділення</w:t>
            </w:r>
          </w:p>
          <w:p w14:paraId="5E29FAC9" w14:textId="7777777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I1.14.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Керувати бурильними установками</w:t>
            </w:r>
          </w:p>
          <w:p w14:paraId="0B86CA1D" w14:textId="77777777" w:rsidR="000B6169" w:rsidRPr="005671C4" w:rsidRDefault="000B6169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I1.15.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Бурити свердловини </w:t>
            </w:r>
          </w:p>
          <w:p w14:paraId="29B6B0B4" w14:textId="4D046CE3" w:rsidR="000B6169" w:rsidRPr="003F596B" w:rsidRDefault="000B6169" w:rsidP="002D75B3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 w:rsidRPr="0079608E">
              <w:rPr>
                <w:b/>
                <w:color w:val="000000"/>
                <w:lang w:val="uk-UA"/>
              </w:rPr>
              <w:t>I1.16.</w:t>
            </w:r>
            <w:r w:rsidRPr="005671C4">
              <w:rPr>
                <w:color w:val="000000"/>
                <w:lang w:val="uk-UA"/>
              </w:rPr>
              <w:t xml:space="preserve"> Визначати та контролювати напрямок проведення виробки</w:t>
            </w:r>
          </w:p>
        </w:tc>
      </w:tr>
      <w:tr w:rsidR="00843840" w:rsidRPr="00D33CDF" w14:paraId="57C078BC" w14:textId="77777777" w:rsidTr="0086158E">
        <w:trPr>
          <w:trHeight w:val="715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BD6C7" w14:textId="77777777" w:rsidR="00843840" w:rsidRDefault="00843840" w:rsidP="00843840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413" w:type="pct"/>
            <w:gridSpan w:val="10"/>
          </w:tcPr>
          <w:p w14:paraId="7B839627" w14:textId="77777777" w:rsidR="00843840" w:rsidRPr="003F596B" w:rsidRDefault="00843840" w:rsidP="00843840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 w:rsidRPr="003F596B">
              <w:rPr>
                <w:b/>
                <w:bCs/>
                <w:lang w:val="uk-UA"/>
              </w:rPr>
              <w:t>Предмети та засоби праці</w:t>
            </w:r>
          </w:p>
          <w:p w14:paraId="164B09B7" w14:textId="70B21387" w:rsidR="00843840" w:rsidRPr="003F596B" w:rsidRDefault="00843840" w:rsidP="00843840">
            <w:pPr>
              <w:pStyle w:val="affb"/>
              <w:spacing w:after="0"/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Стовбуро</w:t>
            </w:r>
            <w:r w:rsidRPr="003F0174">
              <w:rPr>
                <w:lang w:val="uk-UA"/>
              </w:rPr>
              <w:t>прохідницьк</w:t>
            </w:r>
            <w:r>
              <w:rPr>
                <w:lang w:val="uk-UA"/>
              </w:rPr>
              <w:t>і</w:t>
            </w:r>
            <w:proofErr w:type="spellEnd"/>
            <w:r w:rsidRPr="003F017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машини, агрегати і комбайни, навантажувальні машини та агрегати, перфоратори, бурові установки, бурові штанги, різці, </w:t>
            </w:r>
            <w:proofErr w:type="spellStart"/>
            <w:r>
              <w:rPr>
                <w:lang w:val="uk-UA"/>
              </w:rPr>
              <w:t>буротримачі</w:t>
            </w:r>
            <w:proofErr w:type="spellEnd"/>
            <w:r>
              <w:rPr>
                <w:lang w:val="uk-UA"/>
              </w:rPr>
              <w:t xml:space="preserve">, </w:t>
            </w:r>
            <w:r w:rsidRPr="001418EA">
              <w:rPr>
                <w:rFonts w:eastAsiaTheme="minorEastAsia"/>
                <w:lang w:val="uk-UA"/>
              </w:rPr>
              <w:t>електросвердл</w:t>
            </w:r>
            <w:r>
              <w:rPr>
                <w:rFonts w:eastAsiaTheme="minorEastAsia"/>
                <w:lang w:val="uk-UA"/>
              </w:rPr>
              <w:t>а</w:t>
            </w:r>
            <w:r w:rsidRPr="001418EA">
              <w:rPr>
                <w:rFonts w:eastAsiaTheme="minorEastAsia"/>
                <w:lang w:val="uk-UA"/>
              </w:rPr>
              <w:t>,</w:t>
            </w:r>
            <w:r>
              <w:rPr>
                <w:rFonts w:eastAsiaTheme="minorEastAsia"/>
                <w:lang w:val="uk-UA"/>
              </w:rPr>
              <w:t xml:space="preserve"> </w:t>
            </w:r>
            <w:proofErr w:type="spellStart"/>
            <w:r w:rsidRPr="001418EA">
              <w:rPr>
                <w:rFonts w:eastAsiaTheme="minorEastAsia"/>
                <w:lang w:val="uk-UA"/>
              </w:rPr>
              <w:t>пневмосвердл</w:t>
            </w:r>
            <w:r>
              <w:rPr>
                <w:rFonts w:eastAsiaTheme="minorEastAsia"/>
                <w:lang w:val="uk-UA"/>
              </w:rPr>
              <w:t>а</w:t>
            </w:r>
            <w:proofErr w:type="spellEnd"/>
            <w:r>
              <w:rPr>
                <w:rFonts w:eastAsiaTheme="minorEastAsia"/>
                <w:lang w:val="uk-UA"/>
              </w:rPr>
              <w:t xml:space="preserve">, </w:t>
            </w:r>
            <w:r w:rsidRPr="001418EA">
              <w:rPr>
                <w:rFonts w:eastAsiaTheme="minorEastAsia"/>
                <w:lang w:val="uk-UA"/>
              </w:rPr>
              <w:t>колонков</w:t>
            </w:r>
            <w:r>
              <w:rPr>
                <w:rFonts w:eastAsiaTheme="minorEastAsia"/>
                <w:lang w:val="uk-UA"/>
              </w:rPr>
              <w:t>і</w:t>
            </w:r>
            <w:r w:rsidRPr="001418EA">
              <w:rPr>
                <w:rFonts w:eastAsiaTheme="minorEastAsia"/>
                <w:lang w:val="uk-UA"/>
              </w:rPr>
              <w:t xml:space="preserve"> свердл</w:t>
            </w:r>
            <w:r>
              <w:rPr>
                <w:rFonts w:eastAsiaTheme="minorEastAsia"/>
                <w:lang w:val="uk-UA"/>
              </w:rPr>
              <w:t>а</w:t>
            </w:r>
            <w:r w:rsidRPr="001418E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та </w:t>
            </w:r>
            <w:r w:rsidRPr="001418EA">
              <w:rPr>
                <w:lang w:val="uk-UA"/>
              </w:rPr>
              <w:t>пневматичн</w:t>
            </w:r>
            <w:r>
              <w:rPr>
                <w:lang w:val="uk-UA"/>
              </w:rPr>
              <w:t>і</w:t>
            </w:r>
            <w:r w:rsidRPr="001418EA">
              <w:rPr>
                <w:lang w:val="uk-UA"/>
              </w:rPr>
              <w:t xml:space="preserve"> буров</w:t>
            </w:r>
            <w:r>
              <w:rPr>
                <w:lang w:val="uk-UA"/>
              </w:rPr>
              <w:t>і</w:t>
            </w:r>
            <w:r w:rsidRPr="001418EA">
              <w:rPr>
                <w:lang w:val="uk-UA"/>
              </w:rPr>
              <w:t xml:space="preserve"> </w:t>
            </w:r>
            <w:proofErr w:type="spellStart"/>
            <w:r w:rsidRPr="001418EA">
              <w:rPr>
                <w:lang w:val="uk-UA"/>
              </w:rPr>
              <w:t>анкероустановщик</w:t>
            </w:r>
            <w:r>
              <w:rPr>
                <w:lang w:val="uk-UA"/>
              </w:rPr>
              <w:t>и</w:t>
            </w:r>
            <w:proofErr w:type="spellEnd"/>
            <w:r>
              <w:rPr>
                <w:lang w:val="uk-UA"/>
              </w:rPr>
              <w:t xml:space="preserve">, </w:t>
            </w:r>
            <w:r w:rsidRPr="00921A85">
              <w:rPr>
                <w:lang w:val="uk-UA"/>
              </w:rPr>
              <w:t>відбійн</w:t>
            </w:r>
            <w:r>
              <w:rPr>
                <w:lang w:val="uk-UA"/>
              </w:rPr>
              <w:t>і</w:t>
            </w:r>
            <w:r w:rsidRPr="00921A85">
              <w:rPr>
                <w:lang w:val="uk-UA"/>
              </w:rPr>
              <w:t xml:space="preserve"> молотк</w:t>
            </w:r>
            <w:r>
              <w:rPr>
                <w:lang w:val="uk-UA"/>
              </w:rPr>
              <w:t xml:space="preserve">и, </w:t>
            </w:r>
            <w:proofErr w:type="spellStart"/>
            <w:r>
              <w:rPr>
                <w:lang w:val="uk-UA"/>
              </w:rPr>
              <w:t>пневмоломи</w:t>
            </w:r>
            <w:proofErr w:type="spellEnd"/>
            <w:r>
              <w:rPr>
                <w:lang w:val="uk-UA"/>
              </w:rPr>
              <w:t xml:space="preserve">, запобіжні полки, </w:t>
            </w:r>
            <w:r w:rsidRPr="002A5426">
              <w:rPr>
                <w:lang w:val="uk-UA"/>
              </w:rPr>
              <w:t>тюбінгов</w:t>
            </w:r>
            <w:r>
              <w:rPr>
                <w:lang w:val="uk-UA"/>
              </w:rPr>
              <w:t>е</w:t>
            </w:r>
            <w:r w:rsidRPr="002A5426">
              <w:rPr>
                <w:lang w:val="uk-UA"/>
              </w:rPr>
              <w:t xml:space="preserve"> кріплення</w:t>
            </w:r>
            <w:r>
              <w:rPr>
                <w:lang w:val="uk-UA"/>
              </w:rPr>
              <w:t xml:space="preserve">, залізобетонне кріплення, вінцеве кріплення, бетономішалка, цемент, пісок, вода, установки для нагнітання різних сумішей, </w:t>
            </w:r>
            <w:r w:rsidRPr="00514170">
              <w:rPr>
                <w:lang w:val="uk-UA"/>
              </w:rPr>
              <w:t>лебідки допоміжні,</w:t>
            </w:r>
            <w:r>
              <w:rPr>
                <w:lang w:val="uk-UA"/>
              </w:rPr>
              <w:t xml:space="preserve"> компресорні установки, </w:t>
            </w:r>
            <w:r w:rsidRPr="00514170">
              <w:rPr>
                <w:lang w:val="uk-UA"/>
              </w:rPr>
              <w:t>комплект слюсарного інструменту,</w:t>
            </w:r>
            <w:r>
              <w:rPr>
                <w:lang w:val="uk-UA"/>
              </w:rPr>
              <w:t xml:space="preserve"> </w:t>
            </w:r>
            <w:r w:rsidRPr="00514170">
              <w:rPr>
                <w:lang w:val="uk-UA"/>
              </w:rPr>
              <w:t>комплект накидних ключів,</w:t>
            </w:r>
            <w:r>
              <w:rPr>
                <w:lang w:val="uk-UA"/>
              </w:rPr>
              <w:t xml:space="preserve"> </w:t>
            </w:r>
            <w:r w:rsidRPr="00514170">
              <w:rPr>
                <w:lang w:val="uk-UA"/>
              </w:rPr>
              <w:t>комплект ріжкових ключів,</w:t>
            </w:r>
            <w:r>
              <w:rPr>
                <w:lang w:val="uk-UA"/>
              </w:rPr>
              <w:t xml:space="preserve"> </w:t>
            </w:r>
            <w:r w:rsidRPr="00514170">
              <w:rPr>
                <w:lang w:val="uk-UA"/>
              </w:rPr>
              <w:t>лебідки монта</w:t>
            </w:r>
            <w:r>
              <w:rPr>
                <w:lang w:val="uk-UA"/>
              </w:rPr>
              <w:t xml:space="preserve">жні, </w:t>
            </w:r>
            <w:r w:rsidRPr="007D728C">
              <w:rPr>
                <w:lang w:val="uk-UA"/>
              </w:rPr>
              <w:t>обвідні блоки,</w:t>
            </w:r>
            <w:r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відрізки скребкового ланцюга та канатів,</w:t>
            </w:r>
            <w:r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сполучн</w:t>
            </w:r>
            <w:r>
              <w:rPr>
                <w:lang w:val="uk-UA"/>
              </w:rPr>
              <w:t>і</w:t>
            </w:r>
            <w:r w:rsidRPr="007D728C">
              <w:rPr>
                <w:lang w:val="uk-UA"/>
              </w:rPr>
              <w:t xml:space="preserve"> ланк</w:t>
            </w:r>
            <w:r>
              <w:rPr>
                <w:lang w:val="uk-UA"/>
              </w:rPr>
              <w:t>и</w:t>
            </w:r>
            <w:r w:rsidRPr="007D728C">
              <w:rPr>
                <w:lang w:val="uk-UA"/>
              </w:rPr>
              <w:t xml:space="preserve"> з болт</w:t>
            </w:r>
            <w:r>
              <w:rPr>
                <w:lang w:val="uk-UA"/>
              </w:rPr>
              <w:t>ами</w:t>
            </w:r>
            <w:r w:rsidRPr="007D728C">
              <w:rPr>
                <w:lang w:val="uk-UA"/>
              </w:rPr>
              <w:t xml:space="preserve"> і гайк</w:t>
            </w:r>
            <w:r>
              <w:rPr>
                <w:lang w:val="uk-UA"/>
              </w:rPr>
              <w:t>ами</w:t>
            </w:r>
            <w:r w:rsidRPr="007D728C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492D6E">
              <w:rPr>
                <w:lang w:val="uk-UA"/>
              </w:rPr>
              <w:t>ЗІЗ</w:t>
            </w:r>
            <w:r w:rsidRPr="007D728C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B852F5">
              <w:rPr>
                <w:lang w:val="uk-UA"/>
              </w:rPr>
              <w:t>ЗКЗ</w:t>
            </w:r>
            <w:r w:rsidRPr="007D728C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D91406">
              <w:rPr>
                <w:lang w:val="uk-UA"/>
              </w:rPr>
              <w:t>драбини</w:t>
            </w:r>
            <w:r>
              <w:rPr>
                <w:lang w:val="uk-UA"/>
              </w:rPr>
              <w:t xml:space="preserve">, </w:t>
            </w:r>
            <w:r w:rsidRPr="007D728C">
              <w:rPr>
                <w:lang w:val="uk-UA"/>
              </w:rPr>
              <w:t>рулетк</w:t>
            </w:r>
            <w:r>
              <w:rPr>
                <w:lang w:val="uk-UA"/>
              </w:rPr>
              <w:t>а</w:t>
            </w:r>
            <w:r w:rsidRPr="007D728C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засоби зв’язку,</w:t>
            </w:r>
            <w:r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засоби сигналізації,</w:t>
            </w:r>
            <w:r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лом,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оббірник</w:t>
            </w:r>
            <w:proofErr w:type="spellEnd"/>
            <w:r>
              <w:rPr>
                <w:lang w:val="uk-UA"/>
              </w:rPr>
              <w:t xml:space="preserve">, </w:t>
            </w:r>
            <w:r w:rsidRPr="007D728C">
              <w:rPr>
                <w:lang w:val="uk-UA"/>
              </w:rPr>
              <w:t>лопат</w:t>
            </w:r>
            <w:r>
              <w:rPr>
                <w:lang w:val="uk-UA"/>
              </w:rPr>
              <w:t>а</w:t>
            </w:r>
            <w:r w:rsidRPr="007D728C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F86DDC">
              <w:rPr>
                <w:lang w:val="uk-UA"/>
              </w:rPr>
              <w:t>зубило,</w:t>
            </w:r>
            <w:r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сокира,</w:t>
            </w:r>
            <w:r>
              <w:rPr>
                <w:lang w:val="uk-UA"/>
              </w:rPr>
              <w:t xml:space="preserve"> </w:t>
            </w:r>
            <w:r w:rsidRPr="007D728C">
              <w:rPr>
                <w:lang w:val="uk-UA"/>
              </w:rPr>
              <w:t>кайло,</w:t>
            </w:r>
            <w:r>
              <w:rPr>
                <w:lang w:val="uk-UA"/>
              </w:rPr>
              <w:t xml:space="preserve"> г</w:t>
            </w:r>
            <w:r w:rsidRPr="007D728C">
              <w:rPr>
                <w:lang w:val="uk-UA"/>
              </w:rPr>
              <w:t>умотехнічні вироби,</w:t>
            </w:r>
            <w:r>
              <w:rPr>
                <w:lang w:val="uk-UA"/>
              </w:rPr>
              <w:t xml:space="preserve"> </w:t>
            </w:r>
            <w:proofErr w:type="spellStart"/>
            <w:r w:rsidRPr="007D728C">
              <w:rPr>
                <w:lang w:val="uk-UA"/>
              </w:rPr>
              <w:t>кабелепровідникова</w:t>
            </w:r>
            <w:proofErr w:type="spellEnd"/>
            <w:r w:rsidRPr="007D728C">
              <w:rPr>
                <w:lang w:val="uk-UA"/>
              </w:rPr>
              <w:t xml:space="preserve"> продукція,</w:t>
            </w:r>
            <w:r>
              <w:rPr>
                <w:lang w:val="uk-UA"/>
              </w:rPr>
              <w:t xml:space="preserve"> паливно-мастильні матеріали, лісоматеріали, </w:t>
            </w:r>
            <w:proofErr w:type="spellStart"/>
            <w:r w:rsidRPr="007D728C">
              <w:rPr>
                <w:lang w:val="uk-UA"/>
              </w:rPr>
              <w:t>коуші</w:t>
            </w:r>
            <w:proofErr w:type="spellEnd"/>
            <w:r w:rsidRPr="007D728C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7D728C">
              <w:rPr>
                <w:lang w:val="uk-UA"/>
              </w:rPr>
              <w:t>сжими</w:t>
            </w:r>
            <w:proofErr w:type="spellEnd"/>
            <w:r w:rsidRPr="007D728C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492D6E">
              <w:rPr>
                <w:lang w:val="uk-UA"/>
              </w:rPr>
              <w:t>ЗММ</w:t>
            </w:r>
            <w:r>
              <w:rPr>
                <w:lang w:val="uk-UA"/>
              </w:rPr>
              <w:t xml:space="preserve">, </w:t>
            </w:r>
            <w:r w:rsidRPr="007D728C">
              <w:rPr>
                <w:lang w:val="uk-UA"/>
              </w:rPr>
              <w:t>контрольно-вимірювальні прилади</w:t>
            </w:r>
            <w:r>
              <w:rPr>
                <w:lang w:val="uk-UA"/>
              </w:rPr>
              <w:t>, вентиляційні труби, труби стиснутого повітря, дегазаційні трубопроводи, компресорні установки, труби протипожежного поставу, гідранти, засувки, протипожежні рукави, лісоматеріали</w:t>
            </w:r>
          </w:p>
        </w:tc>
      </w:tr>
      <w:tr w:rsidR="00081F34" w:rsidRPr="008525C4" w14:paraId="7F64E5AC" w14:textId="21DBAA36" w:rsidTr="00081F34">
        <w:trPr>
          <w:trHeight w:val="715"/>
        </w:trPr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7CFE1" w14:textId="77777777" w:rsidR="00081F34" w:rsidRDefault="00081F34" w:rsidP="00843840">
            <w:pPr>
              <w:pStyle w:val="affb"/>
              <w:spacing w:after="0"/>
              <w:rPr>
                <w:b/>
                <w:color w:val="000000"/>
                <w:lang w:val="uk-UA" w:eastAsia="en-US"/>
              </w:rPr>
            </w:pPr>
            <w:r w:rsidRPr="0009628F">
              <w:rPr>
                <w:b/>
                <w:color w:val="000000"/>
                <w:lang w:val="uk-UA" w:eastAsia="en-US"/>
              </w:rPr>
              <w:t>ПГВ-6</w:t>
            </w:r>
          </w:p>
          <w:p w14:paraId="2C55FCD2" w14:textId="5DAACDC4" w:rsidR="00081F34" w:rsidRDefault="00081F34" w:rsidP="00843840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lang w:val="uk-UA"/>
              </w:rPr>
            </w:pPr>
            <w:r w:rsidRPr="002E27B3">
              <w:rPr>
                <w:bCs/>
                <w:lang w:val="uk-UA"/>
              </w:rPr>
              <w:t>Проведення гірничих виробок перерізом понад 18 м</w:t>
            </w:r>
            <w:r w:rsidRPr="002E27B3">
              <w:rPr>
                <w:bCs/>
                <w:vertAlign w:val="superscript"/>
                <w:lang w:val="uk-UA"/>
              </w:rPr>
              <w:t>2</w:t>
            </w:r>
          </w:p>
        </w:tc>
        <w:tc>
          <w:tcPr>
            <w:tcW w:w="736" w:type="pct"/>
            <w:gridSpan w:val="2"/>
            <w:tcBorders>
              <w:left w:val="single" w:sz="4" w:space="0" w:color="auto"/>
            </w:tcBorders>
          </w:tcPr>
          <w:p w14:paraId="79D0CE17" w14:textId="51155817" w:rsidR="00081F34" w:rsidRPr="003F596B" w:rsidRDefault="00081F34" w:rsidP="00843840">
            <w:pPr>
              <w:pStyle w:val="affb"/>
              <w:tabs>
                <w:tab w:val="left" w:pos="990"/>
              </w:tabs>
              <w:spacing w:after="0"/>
              <w:rPr>
                <w:color w:val="000000"/>
                <w:lang w:val="uk-UA"/>
              </w:rPr>
            </w:pPr>
            <w:r w:rsidRPr="0009628F">
              <w:rPr>
                <w:b/>
                <w:color w:val="000000"/>
                <w:lang w:val="uk-UA" w:eastAsia="en-US"/>
              </w:rPr>
              <w:t>F1.</w:t>
            </w:r>
            <w:r w:rsidRPr="002E27B3">
              <w:rPr>
                <w:bCs/>
                <w:lang w:val="uk-UA"/>
              </w:rPr>
              <w:t xml:space="preserve"> Здатність проводити гірничі виробки перерізом понад 18 м</w:t>
            </w:r>
            <w:r w:rsidRPr="002E27B3">
              <w:rPr>
                <w:bCs/>
                <w:vertAlign w:val="superscript"/>
                <w:lang w:val="uk-UA"/>
              </w:rPr>
              <w:t>2</w:t>
            </w:r>
          </w:p>
        </w:tc>
        <w:tc>
          <w:tcPr>
            <w:tcW w:w="1029" w:type="pct"/>
          </w:tcPr>
          <w:p w14:paraId="25252EFB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Паспорт проведення та кріплення виробки</w:t>
            </w:r>
          </w:p>
          <w:p w14:paraId="1E8822D6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Паспорт на розробку сполучень гірничих виробок</w:t>
            </w:r>
          </w:p>
          <w:p w14:paraId="67AD2270" w14:textId="77777777" w:rsidR="00081F3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Паспорт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буровибухових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робіт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780F1374" w14:textId="6C82D29C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D0F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ГДК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шкідливих газів</w:t>
            </w:r>
          </w:p>
          <w:p w14:paraId="756A3123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А1.6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Фізико-механічні властивості гірських порід</w:t>
            </w:r>
          </w:p>
          <w:p w14:paraId="05EC106B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А1.8.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 матеріалів, що використовуються для кріплення виробок, та правила їх безпечного використання</w:t>
            </w:r>
          </w:p>
          <w:p w14:paraId="4C3E805C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Встановлений порядок та правила приведення робочого місця в безпечний стан</w:t>
            </w:r>
          </w:p>
          <w:p w14:paraId="14CF18B3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Встановлений порядок та правила перевірки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вибою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постійного та тимчасового (запобіжного) кріплення</w:t>
            </w:r>
          </w:p>
          <w:p w14:paraId="67F3453F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перевірки стану та правила безпечної роботи з інструментами та пристосуваннями</w:t>
            </w:r>
          </w:p>
          <w:p w14:paraId="7AB460E4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Керівництва з експлуатації обладнання, машин, механізмів, які використовуються у роботі</w:t>
            </w:r>
          </w:p>
          <w:p w14:paraId="74F61751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Причини, ознаки несправності в роботі обладнання, машин, механізмів та способи їх усунення</w:t>
            </w:r>
          </w:p>
          <w:p w14:paraId="1FE96E72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правила безпечної експлуатації прохідницьких комбайнів</w:t>
            </w:r>
          </w:p>
          <w:p w14:paraId="593ED42B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експлуатації перевантажувачів </w:t>
            </w:r>
          </w:p>
          <w:p w14:paraId="5A5E5DC5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експлуатації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і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гідрообладнання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прохідницьких комбайнів та забійного обладнання</w:t>
            </w:r>
          </w:p>
          <w:p w14:paraId="71403AD6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Схеми електричних з’єднань, управління та аварійного відключення, схеми зовнішніх з’єднань прохідницьких комбайнів, та забійного обладнання</w:t>
            </w:r>
          </w:p>
          <w:p w14:paraId="481E0FA4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експлуатації відбійних молотків, пневмоломів</w:t>
            </w:r>
          </w:p>
          <w:p w14:paraId="444ACFA2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правила безпечної експлуатації перфораторів,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електросвердл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пневмосвердл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колонкових свердл та пневматичних бурових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анкероустановщиків</w:t>
            </w:r>
            <w:proofErr w:type="spellEnd"/>
          </w:p>
          <w:p w14:paraId="050C5784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F1.1.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Види, способи установки робочих полків в виробках перерізом понад 18 м</w:t>
            </w:r>
            <w:r w:rsidRPr="007960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привила безпеки при роботі на них</w:t>
            </w:r>
          </w:p>
          <w:p w14:paraId="45861861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F1.2.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 тимчасового запобіжного кріплення для виробок перерізом понад 18 м</w:t>
            </w:r>
            <w:r w:rsidRPr="007960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технології та правила безпеки під час їх встановлення</w:t>
            </w:r>
          </w:p>
          <w:p w14:paraId="44620845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F1.3.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Види, способи кріплення гірничих виробок перерізом понад 18м</w:t>
            </w:r>
            <w:r w:rsidRPr="007960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їх сполучень</w:t>
            </w:r>
          </w:p>
          <w:p w14:paraId="7FE42065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F1.4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правила безпечної експлуатації установників кріплення</w:t>
            </w:r>
          </w:p>
          <w:p w14:paraId="6DBBC105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F1.5.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Технології та правила безпечного зарубування і кріплення сполучень камер та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виробок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пристовбурового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двору, зокрема, виробок змінного перерізу і криволінійного профілю</w:t>
            </w:r>
          </w:p>
          <w:p w14:paraId="56E8C03F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F1.6.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та технології безпечного ведення робіт із кріплення виробок криволінійного обрису віялоподібним та багатокутним кріпленням</w:t>
            </w:r>
          </w:p>
          <w:p w14:paraId="3A240C3A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F1.7.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Послідовність виконання робіт та правила безпеки при зведенні різних видів кріплення гірничих виробок перерізом понад 18 м</w:t>
            </w:r>
            <w:r w:rsidRPr="001D20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</w:p>
          <w:p w14:paraId="13F5D0A9" w14:textId="6BAE424C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та способи перевірки напрямку виробки </w:t>
            </w:r>
          </w:p>
          <w:p w14:paraId="5A7F4556" w14:textId="585290BA" w:rsidR="00081F34" w:rsidRPr="003F596B" w:rsidRDefault="00081F34" w:rsidP="00843840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 w:rsidRPr="0009628F">
              <w:rPr>
                <w:b/>
                <w:color w:val="000000"/>
                <w:lang w:val="uk-UA"/>
              </w:rPr>
              <w:t>А1.18.</w:t>
            </w:r>
            <w:r w:rsidRPr="005671C4">
              <w:rPr>
                <w:color w:val="000000"/>
                <w:lang w:val="uk-UA"/>
              </w:rPr>
              <w:t xml:space="preserve"> Системи сигналізації, зв’язку та умовні сигнали</w:t>
            </w:r>
          </w:p>
        </w:tc>
        <w:tc>
          <w:tcPr>
            <w:tcW w:w="981" w:type="pct"/>
            <w:gridSpan w:val="2"/>
          </w:tcPr>
          <w:p w14:paraId="5B95C61F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нормативно-технічними документами</w:t>
            </w:r>
          </w:p>
          <w:p w14:paraId="1BDE8D19" w14:textId="38609B81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Дотримуватись положень технологічних карт та </w:t>
            </w:r>
            <w:r w:rsidR="004B42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ТПД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виконання робіт </w:t>
            </w:r>
          </w:p>
          <w:p w14:paraId="43D7B8E5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Читати технічні, технологічні, електричні схеми та креслення </w:t>
            </w:r>
          </w:p>
          <w:p w14:paraId="45DD079A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контролювати концентрацію метану за показаннями приладів </w:t>
            </w:r>
          </w:p>
          <w:p w14:paraId="4B7973B0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А1.6.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Визначати та приводити в безпечний стан робоче місце</w:t>
            </w:r>
          </w:p>
          <w:p w14:paraId="0D58117D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приводити в безпечний стан, згідно з паспортом, вибій, постійне та тимчасове (запобіжне) кріплення</w:t>
            </w:r>
          </w:p>
          <w:p w14:paraId="06A3A721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А1.9.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справність машин, механізмів, технологічного обладнання, що застосовується у роботі, та надійність їх кріплення</w:t>
            </w:r>
          </w:p>
          <w:p w14:paraId="4F4F51BD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А1.10.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стан і користуватися інструментами та пристосуваннями </w:t>
            </w:r>
          </w:p>
          <w:p w14:paraId="30FF94B4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контрольно-вимірювальними приладами, інструментами, пристосуваннями, апаратурою</w:t>
            </w:r>
          </w:p>
          <w:p w14:paraId="57F89D73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несправності в роботі обладнання, машин, механізмів за шумом у роботі, температурою, іншими ознаками та усувати їх</w:t>
            </w:r>
          </w:p>
          <w:p w14:paraId="77BD195E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В1.1.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Керувати перевантажувачами</w:t>
            </w:r>
          </w:p>
          <w:p w14:paraId="2C832E20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Відбивати гірничу масу відбійними молотками та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пневмоломами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3F8D4895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Бурити шпури </w:t>
            </w:r>
          </w:p>
          <w:p w14:paraId="2A26567E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F1.1.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Встановлювати робочі полки в виробках перерізом понад 18 м</w:t>
            </w:r>
            <w:r w:rsidRPr="007960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виконувати роботи на них з дотриманням заходів безпеки</w:t>
            </w:r>
          </w:p>
          <w:p w14:paraId="1BD0FBDD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F1.2.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Встановлювати тимчасове запобіжне кріплення  в виробках перерізом понад 18 м</w:t>
            </w:r>
            <w:r w:rsidRPr="007960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</w:p>
          <w:p w14:paraId="3B5B09D4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F1.3.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Встановлювати різні види кріплення гірничих виробок перерізом понад 18 м</w:t>
            </w:r>
            <w:r w:rsidRPr="007960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допомогою установників кріплення</w:t>
            </w:r>
          </w:p>
          <w:p w14:paraId="2E94DADD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F1.4.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Зарубувати та встановлювати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кріплення сполучень камер і виробок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пристовбурового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двору, зокрема, виробок змінного перерізу і криволінійного профілю</w:t>
            </w:r>
          </w:p>
          <w:p w14:paraId="1F9D29C0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F1.5.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Кріпити виробки криволінійного обрису віялоподібним та багатокутним кріпленням</w:t>
            </w:r>
          </w:p>
          <w:p w14:paraId="6B577FF1" w14:textId="77777777" w:rsidR="00081F34" w:rsidRPr="005671C4" w:rsidRDefault="00081F34" w:rsidP="00843840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F1.6.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Зводити різні види кріплення гірничих виробок перерізом понад 18 м</w:t>
            </w:r>
            <w:r w:rsidRPr="007960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</w:p>
          <w:p w14:paraId="5F93CD2E" w14:textId="173252F3" w:rsidR="00081F34" w:rsidRPr="003F596B" w:rsidRDefault="00081F34" w:rsidP="002D63CA">
            <w:pPr>
              <w:pStyle w:val="111"/>
              <w:spacing w:before="0" w:after="0"/>
              <w:rPr>
                <w:color w:val="000000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контролювати напрямок проведення виробки </w:t>
            </w:r>
          </w:p>
        </w:tc>
        <w:tc>
          <w:tcPr>
            <w:tcW w:w="862" w:type="pct"/>
            <w:gridSpan w:val="2"/>
            <w:tcBorders>
              <w:left w:val="single" w:sz="4" w:space="0" w:color="auto"/>
            </w:tcBorders>
          </w:tcPr>
          <w:p w14:paraId="089F085D" w14:textId="77777777" w:rsidR="00DA250A" w:rsidRPr="007760BF" w:rsidRDefault="00DA250A" w:rsidP="00DA250A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44334EDA" w14:textId="58109C3B" w:rsidR="00081F34" w:rsidRPr="003F596B" w:rsidRDefault="00DA250A" w:rsidP="00DA250A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 w:rsidRPr="007760BF">
              <w:rPr>
                <w:b/>
                <w:color w:val="000000"/>
                <w:lang w:val="uk-UA"/>
              </w:rPr>
              <w:t>А1.2.</w:t>
            </w:r>
            <w:r w:rsidRPr="007760BF">
              <w:rPr>
                <w:bCs/>
                <w:color w:val="000000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805" w:type="pct"/>
            <w:gridSpan w:val="3"/>
            <w:tcBorders>
              <w:left w:val="single" w:sz="4" w:space="0" w:color="auto"/>
            </w:tcBorders>
          </w:tcPr>
          <w:p w14:paraId="7E6E3A9F" w14:textId="77777777" w:rsidR="006C2143" w:rsidRDefault="006C2143" w:rsidP="002D75B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65CBEB22" w14:textId="77777777" w:rsidR="006C2143" w:rsidRDefault="006C2143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 w:rsidRPr="006C21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та приводити в безпечний стан, згідно з паспортом, вибій, постійне та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тимчасове кріплення</w:t>
            </w:r>
          </w:p>
          <w:p w14:paraId="5B085D7A" w14:textId="77777777" w:rsidR="006C2143" w:rsidRPr="005671C4" w:rsidRDefault="006C2143" w:rsidP="002D75B3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3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Визначати справність машин, механізмів, технологічного обладнання, що застосовується у роботі, та надійність їх кріплення</w:t>
            </w:r>
          </w:p>
          <w:p w14:paraId="6AF70143" w14:textId="77777777" w:rsidR="006C2143" w:rsidRPr="005671C4" w:rsidRDefault="006C2143" w:rsidP="002D75B3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4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Визначати стан і користуватися інструментами та пристосуваннями </w:t>
            </w:r>
          </w:p>
          <w:p w14:paraId="7554B930" w14:textId="77777777" w:rsidR="00081F34" w:rsidRDefault="006C2143" w:rsidP="002D75B3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5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Користуватися контрольно-вимірювальними приладами, інструментами, пристосуваннями, апаратурою</w:t>
            </w:r>
          </w:p>
          <w:p w14:paraId="1A8CBBBA" w14:textId="77777777" w:rsidR="00866533" w:rsidRPr="005671C4" w:rsidRDefault="00866533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F1.1.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Встановлювати робочі полки в виробках перерізом понад 18 м</w:t>
            </w:r>
            <w:r w:rsidRPr="007960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виконувати роботи на них з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дотриманням заходів безпеки</w:t>
            </w:r>
          </w:p>
          <w:p w14:paraId="240A983A" w14:textId="77777777" w:rsidR="00866533" w:rsidRPr="005671C4" w:rsidRDefault="00866533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F1.2.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Встановлювати тимчасове запобіжне кріплення  в виробках перерізом понад 18 м</w:t>
            </w:r>
            <w:r w:rsidRPr="007960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</w:p>
          <w:p w14:paraId="457EB1C0" w14:textId="77777777" w:rsidR="00866533" w:rsidRPr="005671C4" w:rsidRDefault="00866533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F1.3.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Встановлювати різні види кріплення гірничих виробок перерізом понад 18 м</w:t>
            </w:r>
            <w:r w:rsidRPr="007960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допомогою установників кріплення</w:t>
            </w:r>
          </w:p>
          <w:p w14:paraId="2875F3EF" w14:textId="77777777" w:rsidR="00866533" w:rsidRPr="005671C4" w:rsidRDefault="00866533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F1.4.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Зарубувати та встановлювати кріплення сполучень камер і виробок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пристовбурового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двору, зокрема, виробок змінного перерізу і криволінійного профілю</w:t>
            </w:r>
          </w:p>
          <w:p w14:paraId="501BE1DA" w14:textId="77777777" w:rsidR="00866533" w:rsidRPr="005671C4" w:rsidRDefault="00866533" w:rsidP="002D75B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F1.5.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Кріпити виробки криволінійного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обрису віялоподібним та багатокутним кріпленням</w:t>
            </w:r>
          </w:p>
          <w:p w14:paraId="58B453B7" w14:textId="77777777" w:rsidR="00866533" w:rsidRPr="005671C4" w:rsidRDefault="00866533" w:rsidP="0086653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F1.6.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Зводити різні види кріплення гірничих виробок перерізом понад 18 м</w:t>
            </w:r>
            <w:r w:rsidRPr="007960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</w:p>
          <w:p w14:paraId="031D9C15" w14:textId="00A4F924" w:rsidR="00866533" w:rsidRPr="003F596B" w:rsidRDefault="00866533" w:rsidP="00866533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 w:rsidRPr="0079608E">
              <w:rPr>
                <w:b/>
                <w:color w:val="000000"/>
                <w:lang w:val="uk-UA"/>
              </w:rPr>
              <w:t>А3.7.</w:t>
            </w:r>
            <w:r w:rsidRPr="005671C4">
              <w:rPr>
                <w:color w:val="000000"/>
                <w:lang w:val="uk-UA"/>
              </w:rPr>
              <w:t xml:space="preserve"> Визначати та контролювати напрямок проведення виробки </w:t>
            </w:r>
          </w:p>
        </w:tc>
      </w:tr>
      <w:tr w:rsidR="004C7B59" w:rsidRPr="00D33CDF" w14:paraId="7CC831B3" w14:textId="77777777" w:rsidTr="00D77E7A">
        <w:trPr>
          <w:trHeight w:val="715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3520F" w14:textId="77777777" w:rsidR="004C7B59" w:rsidRDefault="004C7B59" w:rsidP="004C7B59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413" w:type="pct"/>
            <w:gridSpan w:val="10"/>
          </w:tcPr>
          <w:p w14:paraId="4710607B" w14:textId="77777777" w:rsidR="00410FC7" w:rsidRPr="003F596B" w:rsidRDefault="00410FC7" w:rsidP="00410FC7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 w:rsidRPr="003F596B">
              <w:rPr>
                <w:b/>
                <w:bCs/>
                <w:lang w:val="uk-UA"/>
              </w:rPr>
              <w:t>Предмети та засоби праці</w:t>
            </w:r>
          </w:p>
          <w:p w14:paraId="13BE0B67" w14:textId="054FA1CF" w:rsidR="004C7B59" w:rsidRPr="003F596B" w:rsidRDefault="004C7B59" w:rsidP="00410FC7">
            <w:pPr>
              <w:pStyle w:val="af6"/>
              <w:spacing w:before="0" w:after="0"/>
              <w:ind w:left="34"/>
              <w:rPr>
                <w:color w:val="000000"/>
                <w:lang w:val="uk-UA"/>
              </w:rPr>
            </w:pP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Прохідницькі комбайни,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перевантажувачі,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навантажувальні машини,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скреперні установки,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бурильні установки,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бурові штанги,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різці,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буротримачі</w:t>
            </w:r>
            <w:proofErr w:type="spellEnd"/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установки для нагнітання різних сумішей,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установники кріплення,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бетономішалка,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цемент, пісок, вода,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торкрет установка,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металеве кріплення,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залізобетонне кріплення,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анкерне кріплення,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змішане кріплення,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набризгбетонне</w:t>
            </w:r>
            <w:proofErr w:type="spellEnd"/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кріплення,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віялоподібне та багатокутне кріплення,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залізобетонні, дерев’яні, сітчасті затяжки,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хімічні ампули,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комплект слюсарного інструменту,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комплект накидних ключів,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комплект ріжкових ключів,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відрізки скребкового ланцюга та канатів,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сполучні ланки з болтами і гайками,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камерні балки,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відбійний молоток,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пневмолом</w:t>
            </w:r>
            <w:proofErr w:type="spellEnd"/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електросвердла,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пневматичні свердла,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92D6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ЗІЗ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852F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ЗКЗ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драбини,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рулетка,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засоби зв’язку,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засоби сигналізації,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лом,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оббірник</w:t>
            </w:r>
            <w:proofErr w:type="spellEnd"/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лопата,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зубило,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сокира,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кайло,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гумотехнічні вироби,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кабелепровідникова</w:t>
            </w:r>
            <w:proofErr w:type="spellEnd"/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продукція,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дріт,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паливно-мастильні матеріали,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лісоматеріали,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коуші</w:t>
            </w:r>
            <w:proofErr w:type="spellEnd"/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сжими</w:t>
            </w:r>
            <w:proofErr w:type="spellEnd"/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92D6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ЗММ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контрольно-вимірювальні прилади,</w:t>
            </w:r>
            <w:r w:rsidR="00410F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3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засоби візуалізації</w:t>
            </w:r>
            <w:r w:rsidRPr="002A142C">
              <w:rPr>
                <w:lang w:val="uk-UA"/>
              </w:rPr>
              <w:t xml:space="preserve"> </w:t>
            </w:r>
          </w:p>
        </w:tc>
      </w:tr>
      <w:tr w:rsidR="006C2143" w:rsidRPr="00D33CDF" w14:paraId="5E81FADE" w14:textId="3FFD55E4" w:rsidTr="002D75B3">
        <w:trPr>
          <w:trHeight w:val="715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8E983" w14:textId="77777777" w:rsidR="006C2143" w:rsidRDefault="006C2143" w:rsidP="006C2143">
            <w:pPr>
              <w:pStyle w:val="affb"/>
              <w:spacing w:after="0"/>
              <w:rPr>
                <w:b/>
                <w:color w:val="000000"/>
                <w:lang w:val="uk-UA" w:eastAsia="en-US"/>
              </w:rPr>
            </w:pPr>
            <w:r w:rsidRPr="0009628F">
              <w:rPr>
                <w:b/>
                <w:color w:val="000000"/>
                <w:lang w:val="uk-UA" w:eastAsia="en-US"/>
              </w:rPr>
              <w:lastRenderedPageBreak/>
              <w:t>ПГВ-7</w:t>
            </w:r>
          </w:p>
          <w:p w14:paraId="079C9F92" w14:textId="57E07CE1" w:rsidR="006C2143" w:rsidRDefault="006C2143" w:rsidP="006C2143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lang w:val="uk-UA"/>
              </w:rPr>
            </w:pPr>
            <w:r w:rsidRPr="00B54D71">
              <w:rPr>
                <w:lang w:val="uk-UA"/>
              </w:rPr>
              <w:t xml:space="preserve">Дії </w:t>
            </w:r>
            <w:r>
              <w:rPr>
                <w:lang w:val="uk-UA"/>
              </w:rPr>
              <w:t>прохідника</w:t>
            </w:r>
            <w:r w:rsidRPr="00B54D71">
              <w:rPr>
                <w:lang w:val="uk-UA"/>
              </w:rPr>
              <w:t xml:space="preserve"> в аварійних ситуаціях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69E0" w14:textId="277BA570" w:rsidR="006C2143" w:rsidRPr="003F596B" w:rsidRDefault="006C2143" w:rsidP="006C2143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 w:rsidRPr="0009628F">
              <w:rPr>
                <w:b/>
                <w:color w:val="000000"/>
                <w:lang w:val="uk-UA"/>
              </w:rPr>
              <w:t>G1.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rFonts w:eastAsia="Arial"/>
                <w:color w:val="000000"/>
                <w:lang w:val="uk-UA"/>
              </w:rPr>
              <w:t xml:space="preserve"> Здатність діяти при виявленні аварійної ситуації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6DA2" w14:textId="3C471134" w:rsidR="006C2143" w:rsidRDefault="006C2143" w:rsidP="006C214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Правила безпеки у вугільних шахтах та інші нормативно-правові акти та стандарти з охорони праці під час виконання трудових функцій</w:t>
            </w:r>
          </w:p>
          <w:p w14:paraId="41B69C05" w14:textId="1708A048" w:rsidR="006C2143" w:rsidRDefault="006C2143" w:rsidP="006C214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Вимоги правил пожежної безпеки та інструкції з протипожежної безпеки вугільних шахт</w:t>
            </w:r>
          </w:p>
          <w:p w14:paraId="158C4BB1" w14:textId="47098005" w:rsidR="006C2143" w:rsidRDefault="006C2143" w:rsidP="006C214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Засоби пожежогасіння, протипожежне обладнання та інвентар</w:t>
            </w:r>
          </w:p>
          <w:p w14:paraId="42407541" w14:textId="3DADF49C" w:rsidR="006C2143" w:rsidRDefault="006C2143" w:rsidP="006C214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Місця розміщення засобів пожежогасіння, протипожежного обладнання та інвентаря</w:t>
            </w:r>
          </w:p>
          <w:p w14:paraId="3DDF220B" w14:textId="3D1FCA76" w:rsidR="006C2143" w:rsidRDefault="006C2143" w:rsidP="006C214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Правила користування засобами пожежогасіння, протипожежним обладнанням та інвентарем</w:t>
            </w:r>
          </w:p>
          <w:p w14:paraId="3429DB43" w14:textId="58A50303" w:rsidR="006C2143" w:rsidRDefault="006C2143" w:rsidP="006C214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План ліквідації аварій</w:t>
            </w:r>
            <w:r>
              <w:rPr>
                <w:rFonts w:cs="Times New Roman"/>
                <w:color w:val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частині, що стосується роботи прохідника</w:t>
            </w:r>
          </w:p>
          <w:p w14:paraId="57C474F0" w14:textId="11447C73" w:rsidR="006C2143" w:rsidRPr="003F596B" w:rsidRDefault="006C2143" w:rsidP="006C2143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 w:rsidRPr="0009628F">
              <w:rPr>
                <w:b/>
                <w:color w:val="000000"/>
                <w:lang w:val="uk-UA"/>
              </w:rPr>
              <w:lastRenderedPageBreak/>
              <w:t>G</w:t>
            </w:r>
            <w:r>
              <w:rPr>
                <w:b/>
                <w:color w:val="000000"/>
                <w:lang w:val="uk-UA"/>
              </w:rPr>
              <w:t>1</w:t>
            </w:r>
            <w:r w:rsidRPr="0009628F">
              <w:rPr>
                <w:b/>
                <w:color w:val="000000"/>
                <w:lang w:val="uk-UA"/>
              </w:rPr>
              <w:t>.</w:t>
            </w:r>
            <w:r>
              <w:rPr>
                <w:b/>
                <w:color w:val="000000"/>
                <w:lang w:val="uk-UA"/>
              </w:rPr>
              <w:t>7</w:t>
            </w:r>
            <w:r w:rsidRPr="0009628F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Правила безпеки під час розробки родовищ рудних та нерудних корисних копалин підземним способом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A0A1" w14:textId="1B7B39E8" w:rsidR="006C2143" w:rsidRDefault="006C2143" w:rsidP="006C2143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09628F">
              <w:rPr>
                <w:b/>
                <w:color w:val="000000"/>
                <w:lang w:val="uk-UA"/>
              </w:rPr>
              <w:lastRenderedPageBreak/>
              <w:t>G</w:t>
            </w:r>
            <w:r>
              <w:rPr>
                <w:b/>
                <w:color w:val="000000"/>
                <w:lang w:val="uk-UA"/>
              </w:rPr>
              <w:t>1</w:t>
            </w:r>
            <w:r w:rsidRPr="0009628F">
              <w:rPr>
                <w:b/>
                <w:color w:val="000000"/>
                <w:lang w:val="uk-UA"/>
              </w:rPr>
              <w:t>.1.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lang w:val="uk-UA"/>
              </w:rPr>
              <w:t>Використовувати безпечні прийоми виконання робіт та дотримуватися вимог нормативних документів під час виконання робіт</w:t>
            </w:r>
          </w:p>
          <w:p w14:paraId="40D43C6C" w14:textId="072990A7" w:rsidR="006C2143" w:rsidRDefault="006C2143" w:rsidP="006C2143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09628F">
              <w:rPr>
                <w:b/>
                <w:color w:val="000000"/>
                <w:lang w:val="uk-UA"/>
              </w:rPr>
              <w:t>G</w:t>
            </w:r>
            <w:r>
              <w:rPr>
                <w:b/>
                <w:color w:val="000000"/>
                <w:lang w:val="uk-UA"/>
              </w:rPr>
              <w:t>1</w:t>
            </w:r>
            <w:r w:rsidRPr="0009628F">
              <w:rPr>
                <w:b/>
                <w:color w:val="000000"/>
                <w:lang w:val="uk-UA"/>
              </w:rPr>
              <w:t>.</w:t>
            </w:r>
            <w:r>
              <w:rPr>
                <w:b/>
                <w:color w:val="000000"/>
                <w:lang w:val="uk-UA"/>
              </w:rPr>
              <w:t>2</w:t>
            </w:r>
            <w:r w:rsidRPr="0009628F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lang w:val="uk-UA"/>
              </w:rPr>
              <w:t xml:space="preserve">Визначати придатність та справність засобів пожежогасіння, протипожежного обладнання </w:t>
            </w:r>
          </w:p>
          <w:p w14:paraId="291EBF59" w14:textId="51B96F13" w:rsidR="006C2143" w:rsidRDefault="006C2143" w:rsidP="006C2143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09628F">
              <w:rPr>
                <w:b/>
                <w:color w:val="000000"/>
                <w:lang w:val="uk-UA"/>
              </w:rPr>
              <w:t>G</w:t>
            </w:r>
            <w:r>
              <w:rPr>
                <w:b/>
                <w:color w:val="000000"/>
                <w:lang w:val="uk-UA"/>
              </w:rPr>
              <w:t>1</w:t>
            </w:r>
            <w:r w:rsidRPr="0009628F">
              <w:rPr>
                <w:b/>
                <w:color w:val="000000"/>
                <w:lang w:val="uk-UA"/>
              </w:rPr>
              <w:t>.</w:t>
            </w:r>
            <w:r>
              <w:rPr>
                <w:b/>
                <w:color w:val="000000"/>
                <w:lang w:val="uk-UA"/>
              </w:rPr>
              <w:t>3</w:t>
            </w:r>
            <w:r w:rsidRPr="0009628F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lang w:val="uk-UA"/>
              </w:rPr>
              <w:t>Користуватися засобами пожежогасіння, протипожежним обладнанням та інвентарем</w:t>
            </w:r>
          </w:p>
          <w:p w14:paraId="1B9F7115" w14:textId="2AAB2F78" w:rsidR="006C2143" w:rsidRDefault="006C2143" w:rsidP="006C2143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09628F">
              <w:rPr>
                <w:b/>
                <w:color w:val="000000"/>
                <w:lang w:val="uk-UA"/>
              </w:rPr>
              <w:t>G</w:t>
            </w:r>
            <w:r>
              <w:rPr>
                <w:b/>
                <w:color w:val="000000"/>
                <w:lang w:val="uk-UA"/>
              </w:rPr>
              <w:t>1</w:t>
            </w:r>
            <w:r w:rsidRPr="0009628F">
              <w:rPr>
                <w:b/>
                <w:color w:val="000000"/>
                <w:lang w:val="uk-UA"/>
              </w:rPr>
              <w:t>.</w:t>
            </w:r>
            <w:r>
              <w:rPr>
                <w:b/>
                <w:color w:val="000000"/>
                <w:lang w:val="uk-UA"/>
              </w:rPr>
              <w:t>4</w:t>
            </w:r>
            <w:r w:rsidRPr="0009628F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lang w:val="uk-UA"/>
              </w:rPr>
              <w:t>Діяти згідно з планом ліквідації аварій</w:t>
            </w:r>
          </w:p>
          <w:p w14:paraId="26C70EBB" w14:textId="77B9EDA7" w:rsidR="006C2143" w:rsidRPr="003F596B" w:rsidRDefault="006C2143" w:rsidP="006C2143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 w:rsidRPr="0009628F">
              <w:rPr>
                <w:b/>
                <w:color w:val="000000"/>
                <w:lang w:val="uk-UA"/>
              </w:rPr>
              <w:t>G</w:t>
            </w:r>
            <w:r>
              <w:rPr>
                <w:b/>
                <w:color w:val="000000"/>
                <w:lang w:val="uk-UA"/>
              </w:rPr>
              <w:t>1</w:t>
            </w:r>
            <w:r w:rsidRPr="0009628F">
              <w:rPr>
                <w:b/>
                <w:color w:val="000000"/>
                <w:lang w:val="uk-UA"/>
              </w:rPr>
              <w:t>.</w:t>
            </w:r>
            <w:r>
              <w:rPr>
                <w:b/>
                <w:color w:val="000000"/>
                <w:lang w:val="uk-UA"/>
              </w:rPr>
              <w:t>5</w:t>
            </w:r>
            <w:r w:rsidRPr="0009628F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lang w:val="uk-UA"/>
              </w:rPr>
              <w:t xml:space="preserve">Діяти згідно з правилами поведінки робітників під час обвалення, затоплення водою, загазування, ураження електричним струмом, нещасного випадку, під час зупинки головних вентиляторних установок, </w:t>
            </w:r>
            <w:proofErr w:type="spellStart"/>
            <w:r>
              <w:rPr>
                <w:lang w:val="uk-UA"/>
              </w:rPr>
              <w:t>застряганні</w:t>
            </w:r>
            <w:proofErr w:type="spellEnd"/>
            <w:r>
              <w:rPr>
                <w:lang w:val="uk-UA"/>
              </w:rPr>
              <w:t xml:space="preserve"> у </w:t>
            </w:r>
            <w:r>
              <w:rPr>
                <w:lang w:val="uk-UA"/>
              </w:rPr>
              <w:lastRenderedPageBreak/>
              <w:t>кліті, у стовбурі або обриві канату підйомної машини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EF34" w14:textId="77777777" w:rsidR="006C2143" w:rsidRDefault="006C2143" w:rsidP="006C214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3D8CD2DB" w14:textId="357360BB" w:rsidR="006C2143" w:rsidRPr="003F596B" w:rsidRDefault="006C2143" w:rsidP="006C2143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А1.2.</w:t>
            </w:r>
            <w:r>
              <w:rPr>
                <w:bCs/>
                <w:color w:val="000000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E67D" w14:textId="48911300" w:rsidR="006C2143" w:rsidRPr="003F596B" w:rsidRDefault="006C2143" w:rsidP="006C2143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 w:rsidRPr="0009628F">
              <w:rPr>
                <w:b/>
                <w:color w:val="000000"/>
                <w:lang w:val="uk-UA"/>
              </w:rPr>
              <w:t>G</w:t>
            </w:r>
            <w:r>
              <w:rPr>
                <w:b/>
                <w:color w:val="000000"/>
                <w:lang w:val="uk-UA"/>
              </w:rPr>
              <w:t>1</w:t>
            </w:r>
            <w:r w:rsidRPr="0009628F">
              <w:rPr>
                <w:b/>
                <w:color w:val="000000"/>
                <w:lang w:val="uk-UA"/>
              </w:rPr>
              <w:t>.1.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Діяти згідно з «Планом ліквідації аварій»</w:t>
            </w:r>
          </w:p>
        </w:tc>
      </w:tr>
      <w:tr w:rsidR="006C2143" w:rsidRPr="00746F0B" w14:paraId="3F1E2DDA" w14:textId="0409587E" w:rsidTr="002D75B3">
        <w:trPr>
          <w:trHeight w:val="715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AF215" w14:textId="77777777" w:rsidR="006C2143" w:rsidRDefault="006C2143" w:rsidP="006C2143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02A4" w14:textId="7C474FB4" w:rsidR="006C2143" w:rsidRPr="003F596B" w:rsidRDefault="006C2143" w:rsidP="006C2143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 w:rsidRPr="0009628F">
              <w:rPr>
                <w:b/>
                <w:color w:val="000000"/>
                <w:lang w:val="uk-UA"/>
              </w:rPr>
              <w:t>G</w:t>
            </w:r>
            <w:r>
              <w:rPr>
                <w:b/>
                <w:color w:val="000000"/>
                <w:lang w:val="uk-UA"/>
              </w:rPr>
              <w:t>2</w:t>
            </w:r>
            <w:r w:rsidRPr="0009628F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rFonts w:eastAsia="Arial"/>
                <w:color w:val="000000"/>
                <w:lang w:val="uk-UA"/>
              </w:rPr>
              <w:t xml:space="preserve"> Здатність користуватися засобами індивідуального та колективного захисту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F2BB" w14:textId="173336A1" w:rsidR="006C2143" w:rsidRDefault="006C2143" w:rsidP="006C214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Види та призначення ЗІЗ та ЗКЗ</w:t>
            </w:r>
          </w:p>
          <w:p w14:paraId="20D8EB91" w14:textId="474E8DDE" w:rsidR="006C2143" w:rsidRDefault="006C2143" w:rsidP="006C214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Вимоги до ЗІЗ, послідовність їх підготовки та перевірки</w:t>
            </w:r>
          </w:p>
          <w:p w14:paraId="3CD1E86D" w14:textId="786FD35D" w:rsidR="006C2143" w:rsidRDefault="006C2143" w:rsidP="006C214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Ознаки пошкоджень, зносу, дефектів ЗІЗ та ЗКЗ</w:t>
            </w:r>
          </w:p>
          <w:p w14:paraId="2CC046E3" w14:textId="7AE7D2C7" w:rsidR="006C2143" w:rsidRPr="003F596B" w:rsidRDefault="006C2143" w:rsidP="006C2143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 w:rsidRPr="0009628F">
              <w:rPr>
                <w:b/>
                <w:color w:val="000000"/>
                <w:lang w:val="uk-UA"/>
              </w:rPr>
              <w:t>G</w:t>
            </w:r>
            <w:r>
              <w:rPr>
                <w:b/>
                <w:color w:val="000000"/>
                <w:lang w:val="uk-UA"/>
              </w:rPr>
              <w:t>2</w:t>
            </w:r>
            <w:r w:rsidRPr="0009628F">
              <w:rPr>
                <w:b/>
                <w:color w:val="000000"/>
                <w:lang w:val="uk-UA"/>
              </w:rPr>
              <w:t>.</w:t>
            </w:r>
            <w:r>
              <w:rPr>
                <w:b/>
                <w:color w:val="000000"/>
                <w:lang w:val="uk-UA"/>
              </w:rPr>
              <w:t>4</w:t>
            </w:r>
            <w:r w:rsidRPr="0009628F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Послідовність дій у разі виявлення непридатних до використання ЗІЗ та ЗКЗ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F2C" w14:textId="29919E54" w:rsidR="006C2143" w:rsidRDefault="006C2143" w:rsidP="006C2143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09628F">
              <w:rPr>
                <w:b/>
                <w:color w:val="000000"/>
                <w:lang w:val="uk-UA"/>
              </w:rPr>
              <w:t>G</w:t>
            </w:r>
            <w:r>
              <w:rPr>
                <w:b/>
                <w:color w:val="000000"/>
                <w:lang w:val="uk-UA"/>
              </w:rPr>
              <w:t>2</w:t>
            </w:r>
            <w:r w:rsidRPr="0009628F">
              <w:rPr>
                <w:b/>
                <w:color w:val="000000"/>
                <w:lang w:val="uk-UA"/>
              </w:rPr>
              <w:t>.1.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lang w:val="uk-UA"/>
              </w:rPr>
              <w:t>Користуватися ЗІЗ та ЗКЗ</w:t>
            </w:r>
          </w:p>
          <w:p w14:paraId="676C4F39" w14:textId="79FEB4CB" w:rsidR="006C2143" w:rsidRPr="003F596B" w:rsidRDefault="006C2143" w:rsidP="006C2143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 w:rsidRPr="0009628F">
              <w:rPr>
                <w:b/>
                <w:color w:val="000000"/>
                <w:lang w:val="uk-UA"/>
              </w:rPr>
              <w:t>G</w:t>
            </w:r>
            <w:r>
              <w:rPr>
                <w:b/>
                <w:color w:val="000000"/>
                <w:lang w:val="uk-UA"/>
              </w:rPr>
              <w:t>2</w:t>
            </w:r>
            <w:r w:rsidRPr="0009628F">
              <w:rPr>
                <w:b/>
                <w:color w:val="000000"/>
                <w:lang w:val="uk-UA"/>
              </w:rPr>
              <w:t>.</w:t>
            </w:r>
            <w:r>
              <w:rPr>
                <w:b/>
                <w:color w:val="000000"/>
                <w:lang w:val="uk-UA"/>
              </w:rPr>
              <w:t>2</w:t>
            </w:r>
            <w:r w:rsidRPr="0009628F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lang w:val="uk-UA"/>
              </w:rPr>
              <w:t>Визначати придатність, несправності, пошкодження, дефекти ЗІЗ та ЗКЗ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96D" w14:textId="77777777" w:rsidR="006C2143" w:rsidRDefault="006C2143" w:rsidP="006C214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412838F7" w14:textId="2244AA5C" w:rsidR="006C2143" w:rsidRPr="003F596B" w:rsidRDefault="006C2143" w:rsidP="006C2143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А1.2.</w:t>
            </w:r>
            <w:r>
              <w:rPr>
                <w:bCs/>
                <w:color w:val="000000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7F29" w14:textId="6EACCDD6" w:rsidR="006C2143" w:rsidRPr="003F596B" w:rsidRDefault="006C2143" w:rsidP="006C2143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 w:rsidRPr="0009628F">
              <w:rPr>
                <w:b/>
                <w:color w:val="000000"/>
                <w:lang w:val="uk-UA"/>
              </w:rPr>
              <w:t>G</w:t>
            </w:r>
            <w:r>
              <w:rPr>
                <w:b/>
                <w:color w:val="000000"/>
                <w:lang w:val="uk-UA"/>
              </w:rPr>
              <w:t>2</w:t>
            </w:r>
            <w:r w:rsidRPr="0009628F">
              <w:rPr>
                <w:b/>
                <w:color w:val="000000"/>
                <w:lang w:val="uk-UA"/>
              </w:rPr>
              <w:t>.1.</w:t>
            </w:r>
            <w:r>
              <w:rPr>
                <w:rFonts w:eastAsia="Arial"/>
                <w:color w:val="000000"/>
                <w:lang w:val="uk-UA"/>
              </w:rPr>
              <w:t xml:space="preserve"> Користуватися ЗІЗ та ЗКЗ</w:t>
            </w:r>
          </w:p>
        </w:tc>
      </w:tr>
      <w:tr w:rsidR="007F2F51" w:rsidRPr="00746F0B" w14:paraId="07D7CFED" w14:textId="6CA2F6FD" w:rsidTr="00D368C5">
        <w:trPr>
          <w:trHeight w:val="715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D9399" w14:textId="77777777" w:rsidR="007F2F51" w:rsidRDefault="007F2F51" w:rsidP="007F2F51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0D4D" w14:textId="4417F801" w:rsidR="007F2F51" w:rsidRPr="003F596B" w:rsidRDefault="007F2F51" w:rsidP="007F2F51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 w:rsidRPr="0009628F">
              <w:rPr>
                <w:b/>
                <w:color w:val="000000"/>
                <w:lang w:val="uk-UA"/>
              </w:rPr>
              <w:t>G</w:t>
            </w:r>
            <w:r>
              <w:rPr>
                <w:rFonts w:eastAsia="Arial"/>
                <w:b/>
                <w:lang w:val="uk-UA"/>
              </w:rPr>
              <w:t xml:space="preserve">3. </w:t>
            </w:r>
            <w:r>
              <w:rPr>
                <w:rFonts w:eastAsia="Arial"/>
                <w:color w:val="000000"/>
                <w:lang w:val="uk-UA"/>
              </w:rPr>
              <w:t xml:space="preserve">Здатність надавати </w:t>
            </w:r>
            <w:proofErr w:type="spellStart"/>
            <w:r>
              <w:rPr>
                <w:rFonts w:eastAsia="Arial"/>
                <w:color w:val="000000"/>
                <w:lang w:val="uk-UA"/>
              </w:rPr>
              <w:t>домедичну</w:t>
            </w:r>
            <w:proofErr w:type="spellEnd"/>
            <w:r>
              <w:rPr>
                <w:rFonts w:eastAsia="Arial"/>
                <w:color w:val="000000"/>
                <w:lang w:val="uk-UA"/>
              </w:rPr>
              <w:t xml:space="preserve"> допомогу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F4CF" w14:textId="18D986FE" w:rsidR="007F2F51" w:rsidRDefault="007F2F51" w:rsidP="007F2F51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та прийоми надання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домедичної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допомоги потерпілим під час аварії, нещасного випадку або гострого захворювання</w:t>
            </w:r>
          </w:p>
          <w:p w14:paraId="1D9F3012" w14:textId="6C1C775E" w:rsidR="007F2F51" w:rsidRPr="003F596B" w:rsidRDefault="007F2F51" w:rsidP="007F2F51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G3.2.</w:t>
            </w:r>
            <w:r>
              <w:rPr>
                <w:color w:val="000000"/>
                <w:lang w:val="uk-UA"/>
              </w:rPr>
              <w:t xml:space="preserve"> Вимоги до транспортування потерпілих під час нещасних випадків, аварій, гострих захворювань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AA3E" w14:textId="1B1C3ABA" w:rsidR="007F2F51" w:rsidRDefault="007F2F51" w:rsidP="007F2F51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G</w:t>
            </w:r>
            <w:r>
              <w:rPr>
                <w:b/>
                <w:bCs/>
                <w:lang w:val="uk-UA"/>
              </w:rPr>
              <w:t>3.1.</w:t>
            </w:r>
            <w:r>
              <w:rPr>
                <w:lang w:val="uk-UA"/>
              </w:rPr>
              <w:t xml:space="preserve"> Визначати характер уражень і ступінь загрози життю та здоров’ю потерпілого під час нещасного випадку</w:t>
            </w:r>
          </w:p>
          <w:p w14:paraId="056BF713" w14:textId="2505A280" w:rsidR="007F2F51" w:rsidRDefault="007F2F51" w:rsidP="007F2F51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G</w:t>
            </w:r>
            <w:r>
              <w:rPr>
                <w:b/>
                <w:bCs/>
                <w:lang w:val="uk-UA"/>
              </w:rPr>
              <w:t>3.2.</w:t>
            </w:r>
            <w:r>
              <w:rPr>
                <w:lang w:val="uk-UA"/>
              </w:rPr>
              <w:t xml:space="preserve"> Надавати до медичну допомогу потерпілим під час уражень електричним струмом</w:t>
            </w:r>
          </w:p>
          <w:p w14:paraId="19F2529F" w14:textId="6437D36D" w:rsidR="007F2F51" w:rsidRDefault="007F2F51" w:rsidP="007F2F51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G</w:t>
            </w:r>
            <w:r>
              <w:rPr>
                <w:b/>
                <w:bCs/>
                <w:lang w:val="uk-UA"/>
              </w:rPr>
              <w:t>3.3.</w:t>
            </w:r>
            <w:r>
              <w:rPr>
                <w:lang w:val="uk-UA"/>
              </w:rPr>
              <w:t xml:space="preserve"> Надавати до медичну допомогу потерпілим при пораненні</w:t>
            </w:r>
          </w:p>
          <w:p w14:paraId="00585284" w14:textId="59868E78" w:rsidR="007F2F51" w:rsidRDefault="007F2F51" w:rsidP="007F2F51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>G</w:t>
            </w:r>
            <w:r>
              <w:rPr>
                <w:b/>
                <w:bCs/>
                <w:lang w:val="uk-UA"/>
              </w:rPr>
              <w:t xml:space="preserve"> 3.4.</w:t>
            </w:r>
            <w:r>
              <w:rPr>
                <w:lang w:val="uk-UA"/>
              </w:rPr>
              <w:t xml:space="preserve"> Надавати до медичну допомогу потерпілим при вивихах та переломах</w:t>
            </w:r>
          </w:p>
          <w:p w14:paraId="576240A2" w14:textId="1F195417" w:rsidR="007F2F51" w:rsidRDefault="007F2F51" w:rsidP="007F2F51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G</w:t>
            </w:r>
            <w:r>
              <w:rPr>
                <w:b/>
                <w:bCs/>
                <w:lang w:val="uk-UA"/>
              </w:rPr>
              <w:t xml:space="preserve"> 3.5.</w:t>
            </w:r>
            <w:r>
              <w:rPr>
                <w:lang w:val="uk-UA"/>
              </w:rPr>
              <w:t xml:space="preserve"> Надавати до медичну допомогу потерпілим при кровотечах</w:t>
            </w:r>
          </w:p>
          <w:p w14:paraId="7F03E7FE" w14:textId="213DED3B" w:rsidR="007F2F51" w:rsidRPr="003F596B" w:rsidRDefault="007F2F51" w:rsidP="007F2F51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G</w:t>
            </w:r>
            <w:r>
              <w:rPr>
                <w:b/>
                <w:bCs/>
                <w:lang w:val="uk-UA"/>
              </w:rPr>
              <w:t xml:space="preserve"> 3.6. </w:t>
            </w:r>
            <w:r>
              <w:rPr>
                <w:lang w:val="uk-UA"/>
              </w:rPr>
              <w:t xml:space="preserve">Надавати до медичну допомогу потерпілим при </w:t>
            </w:r>
            <w:proofErr w:type="spellStart"/>
            <w:r>
              <w:rPr>
                <w:lang w:val="uk-UA"/>
              </w:rPr>
              <w:t>опіках</w:t>
            </w:r>
            <w:proofErr w:type="spellEnd"/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6104" w14:textId="77777777" w:rsidR="007F2F51" w:rsidRDefault="007F2F51" w:rsidP="007F2F51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53E80A16" w14:textId="42DAB2C4" w:rsidR="007F2F51" w:rsidRPr="003F596B" w:rsidRDefault="007F2F51" w:rsidP="007F2F51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А1.2.</w:t>
            </w:r>
            <w:r>
              <w:rPr>
                <w:bCs/>
                <w:color w:val="000000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38FA" w14:textId="4CB6EF03" w:rsidR="007F2F51" w:rsidRPr="003F596B" w:rsidRDefault="007F2F51" w:rsidP="007F2F51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G</w:t>
            </w:r>
            <w:r>
              <w:rPr>
                <w:rFonts w:eastAsia="Arial"/>
                <w:b/>
                <w:bCs/>
                <w:color w:val="000000"/>
                <w:lang w:val="uk-UA"/>
              </w:rPr>
              <w:t>3.1.</w:t>
            </w:r>
            <w:r>
              <w:rPr>
                <w:rFonts w:eastAsia="Arial"/>
                <w:color w:val="000000"/>
                <w:lang w:val="uk-UA"/>
              </w:rPr>
              <w:t xml:space="preserve"> Надавати </w:t>
            </w:r>
            <w:proofErr w:type="spellStart"/>
            <w:r>
              <w:rPr>
                <w:rFonts w:eastAsia="Arial"/>
                <w:color w:val="000000"/>
                <w:lang w:val="uk-UA"/>
              </w:rPr>
              <w:t>домедичну</w:t>
            </w:r>
            <w:proofErr w:type="spellEnd"/>
            <w:r>
              <w:rPr>
                <w:rFonts w:eastAsia="Arial"/>
                <w:color w:val="000000"/>
                <w:lang w:val="uk-UA"/>
              </w:rPr>
              <w:t xml:space="preserve"> допомогу потерпілим</w:t>
            </w:r>
            <w:r>
              <w:rPr>
                <w:b/>
                <w:color w:val="000000"/>
                <w:lang w:val="uk-UA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>під час нещасних випадків, аварій</w:t>
            </w:r>
          </w:p>
        </w:tc>
      </w:tr>
      <w:tr w:rsidR="004C7B59" w:rsidRPr="00746F0B" w14:paraId="04EC1370" w14:textId="77777777" w:rsidTr="00746F0B">
        <w:trPr>
          <w:trHeight w:val="715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216CD" w14:textId="77777777" w:rsidR="004C7B59" w:rsidRDefault="004C7B59" w:rsidP="004C7B59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413" w:type="pct"/>
            <w:gridSpan w:val="10"/>
            <w:tcBorders>
              <w:left w:val="single" w:sz="4" w:space="0" w:color="auto"/>
            </w:tcBorders>
          </w:tcPr>
          <w:p w14:paraId="4294C479" w14:textId="77777777" w:rsidR="007F2F51" w:rsidRDefault="007F2F51" w:rsidP="007F2F51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Предмети та засоби праці</w:t>
            </w:r>
          </w:p>
          <w:p w14:paraId="4231A0A1" w14:textId="0E6CE07C" w:rsidR="004C7B59" w:rsidRPr="003F596B" w:rsidRDefault="00492D6E" w:rsidP="007F2F51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lang w:val="uk-UA"/>
              </w:rPr>
              <w:t>ЗІЗ</w:t>
            </w:r>
            <w:r w:rsidR="007F2F51">
              <w:rPr>
                <w:lang w:val="uk-UA"/>
              </w:rPr>
              <w:t xml:space="preserve">, </w:t>
            </w:r>
            <w:r w:rsidR="00B852F5">
              <w:rPr>
                <w:lang w:val="uk-UA"/>
              </w:rPr>
              <w:t>ЗКЗ</w:t>
            </w:r>
            <w:r w:rsidR="007F2F51">
              <w:rPr>
                <w:lang w:val="uk-UA"/>
              </w:rPr>
              <w:t>, перев’язувальний пакет, джгут, шина, носилки, саморятівник, прилади для контролю та вимірювання шкідливих газів, вогнегасники.</w:t>
            </w:r>
          </w:p>
        </w:tc>
      </w:tr>
      <w:bookmarkEnd w:id="2"/>
    </w:tbl>
    <w:p w14:paraId="1635AF20" w14:textId="77777777" w:rsidR="00D71126" w:rsidRDefault="00D71126" w:rsidP="00A3595D">
      <w:pPr>
        <w:pStyle w:val="a7"/>
        <w:tabs>
          <w:tab w:val="left" w:pos="9498"/>
        </w:tabs>
        <w:spacing w:before="0"/>
        <w:ind w:left="0" w:firstLine="567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248C249C" w14:textId="77777777" w:rsidR="00A52C2E" w:rsidRDefault="00A52C2E" w:rsidP="00A3595D">
      <w:pPr>
        <w:pStyle w:val="a7"/>
        <w:tabs>
          <w:tab w:val="left" w:pos="9498"/>
        </w:tabs>
        <w:spacing w:before="0"/>
        <w:ind w:left="0" w:firstLine="567"/>
        <w:contextualSpacing w:val="0"/>
        <w:jc w:val="both"/>
        <w:rPr>
          <w:sz w:val="28"/>
          <w:szCs w:val="28"/>
          <w:lang w:val="uk-UA"/>
        </w:rPr>
        <w:sectPr w:rsidR="00A52C2E" w:rsidSect="00A3595D">
          <w:pgSz w:w="16838" w:h="11906" w:orient="landscape"/>
          <w:pgMar w:top="1134" w:right="707" w:bottom="709" w:left="1560" w:header="567" w:footer="567" w:gutter="0"/>
          <w:cols w:space="708"/>
          <w:titlePg/>
          <w:docGrid w:linePitch="360"/>
        </w:sectPr>
      </w:pPr>
    </w:p>
    <w:p w14:paraId="5A71C171" w14:textId="2C26555B" w:rsidR="002826C2" w:rsidRDefault="007943B2" w:rsidP="00A3595D">
      <w:pPr>
        <w:tabs>
          <w:tab w:val="left" w:pos="9498"/>
        </w:tabs>
        <w:spacing w:before="0"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94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V</w:t>
      </w:r>
      <w:r w:rsidR="002D7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794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7943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4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Розподіл трудових функцій та </w:t>
      </w:r>
      <w:proofErr w:type="spellStart"/>
      <w:r w:rsidRPr="00794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компетентностей</w:t>
      </w:r>
      <w:proofErr w:type="spellEnd"/>
      <w:r w:rsidRPr="00794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за професійними кваліфікаціями</w:t>
      </w:r>
    </w:p>
    <w:p w14:paraId="62F07A49" w14:textId="77777777" w:rsidR="002826C2" w:rsidRDefault="002826C2" w:rsidP="00A3595D">
      <w:pPr>
        <w:tabs>
          <w:tab w:val="left" w:pos="9498"/>
        </w:tabs>
        <w:spacing w:before="0"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Style w:val="a6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117"/>
        <w:gridCol w:w="4270"/>
        <w:gridCol w:w="4101"/>
      </w:tblGrid>
      <w:tr w:rsidR="00E85548" w:rsidRPr="000236FC" w14:paraId="09B9E03F" w14:textId="77777777" w:rsidTr="00E85548">
        <w:trPr>
          <w:trHeight w:val="510"/>
          <w:tblHeader/>
        </w:trPr>
        <w:tc>
          <w:tcPr>
            <w:tcW w:w="589" w:type="pct"/>
            <w:vMerge w:val="restart"/>
            <w:vAlign w:val="center"/>
          </w:tcPr>
          <w:p w14:paraId="3A0EC527" w14:textId="55919168" w:rsidR="00E85548" w:rsidRPr="00550418" w:rsidRDefault="00E85548" w:rsidP="00A3595D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5041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Трудова функція (умовне позначення)</w:t>
            </w:r>
          </w:p>
        </w:tc>
        <w:tc>
          <w:tcPr>
            <w:tcW w:w="4411" w:type="pct"/>
            <w:gridSpan w:val="2"/>
          </w:tcPr>
          <w:p w14:paraId="118D5F90" w14:textId="77777777" w:rsidR="00E85548" w:rsidRPr="00550418" w:rsidRDefault="00E85548" w:rsidP="00A3595D">
            <w:pPr>
              <w:tabs>
                <w:tab w:val="left" w:pos="9498"/>
              </w:tabs>
              <w:spacing w:before="0" w:after="60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5041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Загальна назва професійної(</w:t>
            </w:r>
            <w:proofErr w:type="spellStart"/>
            <w:r w:rsidRPr="0055041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их</w:t>
            </w:r>
            <w:proofErr w:type="spellEnd"/>
            <w:r w:rsidRPr="0055041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 кваліфікації(</w:t>
            </w:r>
            <w:proofErr w:type="spellStart"/>
            <w:r w:rsidRPr="0055041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ій</w:t>
            </w:r>
            <w:proofErr w:type="spellEnd"/>
            <w:r w:rsidRPr="0055041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 у межах професійного стандарту:</w:t>
            </w:r>
          </w:p>
          <w:p w14:paraId="537DD190" w14:textId="765DAAB3" w:rsidR="00E85548" w:rsidRPr="00550418" w:rsidRDefault="00B03E97" w:rsidP="00A3595D">
            <w:pPr>
              <w:tabs>
                <w:tab w:val="left" w:pos="9498"/>
              </w:tabs>
              <w:spacing w:before="0" w:after="6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Прохідник</w:t>
            </w:r>
          </w:p>
        </w:tc>
      </w:tr>
      <w:tr w:rsidR="00E85548" w:rsidRPr="0095314A" w14:paraId="485C12E8" w14:textId="77777777" w:rsidTr="00E85548">
        <w:trPr>
          <w:cantSplit/>
          <w:trHeight w:val="2192"/>
          <w:tblHeader/>
        </w:trPr>
        <w:tc>
          <w:tcPr>
            <w:tcW w:w="589" w:type="pct"/>
            <w:vMerge/>
            <w:vAlign w:val="center"/>
          </w:tcPr>
          <w:p w14:paraId="3ADC870F" w14:textId="77777777" w:rsidR="00E85548" w:rsidRPr="00550418" w:rsidRDefault="00E85548" w:rsidP="00A3595D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50" w:type="pct"/>
          </w:tcPr>
          <w:p w14:paraId="2B5B3C75" w14:textId="4AEA88A1" w:rsidR="00E85548" w:rsidRPr="00550418" w:rsidRDefault="00B03E97" w:rsidP="00550418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03E9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Прохідник горизонтальних та похилих гірничих виробок (5 кваліфікаційний розряд)</w:t>
            </w:r>
          </w:p>
        </w:tc>
        <w:tc>
          <w:tcPr>
            <w:tcW w:w="2161" w:type="pct"/>
          </w:tcPr>
          <w:p w14:paraId="05BF23E1" w14:textId="0DD38C36" w:rsidR="00E85548" w:rsidRPr="00550418" w:rsidRDefault="00B03E97" w:rsidP="00550418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03E9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Прохідник вертикальних гірничих виробок (6 кваліфікаційний розряд)</w:t>
            </w:r>
          </w:p>
        </w:tc>
      </w:tr>
      <w:tr w:rsidR="00E85548" w:rsidRPr="000236FC" w14:paraId="03C3049E" w14:textId="77777777" w:rsidTr="00E85548">
        <w:trPr>
          <w:trHeight w:val="623"/>
          <w:tblHeader/>
        </w:trPr>
        <w:tc>
          <w:tcPr>
            <w:tcW w:w="589" w:type="pct"/>
            <w:vMerge/>
            <w:vAlign w:val="center"/>
          </w:tcPr>
          <w:p w14:paraId="7E993559" w14:textId="77777777" w:rsidR="00E85548" w:rsidRPr="00550418" w:rsidRDefault="00E85548" w:rsidP="00A3595D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50" w:type="pct"/>
            <w:vAlign w:val="center"/>
          </w:tcPr>
          <w:p w14:paraId="56A095CF" w14:textId="6C746E46" w:rsidR="00E85548" w:rsidRPr="00550418" w:rsidRDefault="00E85548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5041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повна</w:t>
            </w:r>
          </w:p>
        </w:tc>
        <w:tc>
          <w:tcPr>
            <w:tcW w:w="2161" w:type="pct"/>
            <w:vAlign w:val="center"/>
          </w:tcPr>
          <w:p w14:paraId="196D444C" w14:textId="7ADC2AE8" w:rsidR="00E85548" w:rsidRPr="00550418" w:rsidRDefault="00E85548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5041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часткова</w:t>
            </w:r>
          </w:p>
        </w:tc>
      </w:tr>
      <w:tr w:rsidR="00E85548" w:rsidRPr="00DB2DB8" w14:paraId="19F6D8F5" w14:textId="77777777" w:rsidTr="00E85548">
        <w:trPr>
          <w:trHeight w:val="20"/>
        </w:trPr>
        <w:tc>
          <w:tcPr>
            <w:tcW w:w="589" w:type="pct"/>
          </w:tcPr>
          <w:p w14:paraId="3CB97B37" w14:textId="17EC4DF4" w:rsidR="00E85548" w:rsidRPr="00550418" w:rsidRDefault="00E85548" w:rsidP="00550418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ПГВ</w:t>
            </w:r>
            <w:r w:rsidRPr="00550418">
              <w:rPr>
                <w:b/>
                <w:bCs/>
                <w:sz w:val="22"/>
                <w:szCs w:val="22"/>
                <w:lang w:val="uk-UA"/>
              </w:rPr>
              <w:t>-1</w:t>
            </w:r>
          </w:p>
        </w:tc>
        <w:tc>
          <w:tcPr>
            <w:tcW w:w="2250" w:type="pct"/>
          </w:tcPr>
          <w:p w14:paraId="1D3EDF3F" w14:textId="1F4B26E3" w:rsidR="00E85548" w:rsidRPr="00550418" w:rsidRDefault="00E85548" w:rsidP="00550418">
            <w:pPr>
              <w:pStyle w:val="affb"/>
              <w:tabs>
                <w:tab w:val="left" w:pos="9498"/>
              </w:tabs>
              <w:spacing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50418">
              <w:rPr>
                <w:b/>
                <w:bCs/>
                <w:sz w:val="22"/>
                <w:szCs w:val="22"/>
                <w:lang w:val="uk-UA"/>
              </w:rPr>
              <w:t>А1-А</w:t>
            </w: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2161" w:type="pct"/>
          </w:tcPr>
          <w:p w14:paraId="64E554E7" w14:textId="55A0CF56" w:rsidR="00E85548" w:rsidRPr="00550418" w:rsidRDefault="00E85548" w:rsidP="00550418">
            <w:pPr>
              <w:pStyle w:val="affb"/>
              <w:tabs>
                <w:tab w:val="left" w:pos="9498"/>
              </w:tabs>
              <w:spacing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50418">
              <w:rPr>
                <w:b/>
                <w:bCs/>
                <w:sz w:val="22"/>
                <w:szCs w:val="22"/>
                <w:lang w:val="uk-UA"/>
              </w:rPr>
              <w:t>А1-А</w:t>
            </w: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</w:tr>
      <w:tr w:rsidR="00E85548" w:rsidRPr="00DB2DB8" w14:paraId="73188929" w14:textId="77777777" w:rsidTr="00E85548">
        <w:trPr>
          <w:trHeight w:val="20"/>
        </w:trPr>
        <w:tc>
          <w:tcPr>
            <w:tcW w:w="589" w:type="pct"/>
          </w:tcPr>
          <w:p w14:paraId="2DEDE4A7" w14:textId="08F11D04" w:rsidR="00E85548" w:rsidRPr="00550418" w:rsidRDefault="00E85548" w:rsidP="00E85548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ПГВ</w:t>
            </w:r>
            <w:r w:rsidRPr="00550418">
              <w:rPr>
                <w:b/>
                <w:bCs/>
                <w:sz w:val="22"/>
                <w:szCs w:val="22"/>
                <w:lang w:val="uk-UA"/>
              </w:rPr>
              <w:t>-</w:t>
            </w: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250" w:type="pct"/>
          </w:tcPr>
          <w:p w14:paraId="01A29CBD" w14:textId="2CC08DF4" w:rsidR="00E85548" w:rsidRPr="00550418" w:rsidRDefault="00E85548" w:rsidP="00E85548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Arial" w:hAnsi="Times New Roman" w:cs="Times New Roman"/>
                <w:color w:val="000000"/>
                <w:lang w:val="uk-UA"/>
              </w:rPr>
            </w:pPr>
            <w:r w:rsidRPr="00550418">
              <w:rPr>
                <w:rFonts w:ascii="Times New Roman" w:eastAsia="Times New Roman" w:hAnsi="Times New Roman"/>
                <w:b/>
                <w:bCs/>
                <w:lang w:val="uk-UA"/>
              </w:rPr>
              <w:t>В1-В</w:t>
            </w:r>
            <w:r>
              <w:rPr>
                <w:rFonts w:ascii="Times New Roman" w:eastAsia="Times New Roman" w:hAnsi="Times New Roman"/>
                <w:b/>
                <w:bCs/>
                <w:lang w:val="uk-UA"/>
              </w:rPr>
              <w:t>3</w:t>
            </w:r>
          </w:p>
        </w:tc>
        <w:tc>
          <w:tcPr>
            <w:tcW w:w="2161" w:type="pct"/>
          </w:tcPr>
          <w:p w14:paraId="3D442F32" w14:textId="4FB4BBC0" w:rsidR="00E85548" w:rsidRPr="00550418" w:rsidRDefault="00E85548" w:rsidP="00E85548">
            <w:pPr>
              <w:pStyle w:val="affb"/>
              <w:tabs>
                <w:tab w:val="left" w:pos="9498"/>
              </w:tabs>
              <w:spacing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50418">
              <w:rPr>
                <w:b/>
                <w:bCs/>
                <w:sz w:val="22"/>
                <w:szCs w:val="22"/>
                <w:lang w:val="uk-UA"/>
              </w:rPr>
              <w:t>В1-В</w:t>
            </w: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</w:tr>
      <w:tr w:rsidR="00E85548" w:rsidRPr="00DB2DB8" w14:paraId="3590EC63" w14:textId="77777777" w:rsidTr="00E85548">
        <w:trPr>
          <w:trHeight w:val="20"/>
        </w:trPr>
        <w:tc>
          <w:tcPr>
            <w:tcW w:w="589" w:type="pct"/>
          </w:tcPr>
          <w:p w14:paraId="72F92B17" w14:textId="1276239A" w:rsidR="00E85548" w:rsidRPr="00550418" w:rsidRDefault="00E85548" w:rsidP="00E85548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ПГВ</w:t>
            </w:r>
            <w:r w:rsidRPr="00550418">
              <w:rPr>
                <w:b/>
                <w:bCs/>
                <w:sz w:val="22"/>
                <w:szCs w:val="22"/>
                <w:lang w:val="uk-UA"/>
              </w:rPr>
              <w:t>-</w:t>
            </w: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2250" w:type="pct"/>
          </w:tcPr>
          <w:p w14:paraId="63665D40" w14:textId="70C0126B" w:rsidR="00E85548" w:rsidRPr="00550418" w:rsidRDefault="00E85548" w:rsidP="00E85548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</w:pPr>
            <w:r w:rsidRPr="00550418">
              <w:rPr>
                <w:rFonts w:ascii="Times New Roman" w:eastAsia="Times New Roman" w:hAnsi="Times New Roman"/>
                <w:b/>
                <w:bCs/>
                <w:lang w:val="uk-UA"/>
              </w:rPr>
              <w:t>С1-С4</w:t>
            </w:r>
          </w:p>
        </w:tc>
        <w:tc>
          <w:tcPr>
            <w:tcW w:w="2161" w:type="pct"/>
          </w:tcPr>
          <w:p w14:paraId="7974CEC1" w14:textId="166F2BDA" w:rsidR="00E85548" w:rsidRPr="00550418" w:rsidRDefault="00E85548" w:rsidP="00E85548">
            <w:pPr>
              <w:pStyle w:val="affb"/>
              <w:tabs>
                <w:tab w:val="left" w:pos="9498"/>
              </w:tabs>
              <w:spacing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50418">
              <w:rPr>
                <w:b/>
                <w:bCs/>
                <w:lang w:val="uk-UA"/>
              </w:rPr>
              <w:t>С1-С4</w:t>
            </w:r>
          </w:p>
        </w:tc>
      </w:tr>
      <w:tr w:rsidR="00E85548" w:rsidRPr="004261BA" w14:paraId="51CF57AB" w14:textId="77777777" w:rsidTr="00E85548">
        <w:trPr>
          <w:trHeight w:val="20"/>
        </w:trPr>
        <w:tc>
          <w:tcPr>
            <w:tcW w:w="589" w:type="pct"/>
          </w:tcPr>
          <w:p w14:paraId="614DCB87" w14:textId="1C4FAF1D" w:rsidR="00E85548" w:rsidRPr="00550418" w:rsidRDefault="00E85548" w:rsidP="00E85548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ПГВ</w:t>
            </w:r>
            <w:r w:rsidRPr="00550418">
              <w:rPr>
                <w:b/>
                <w:bCs/>
                <w:sz w:val="22"/>
                <w:szCs w:val="22"/>
                <w:lang w:val="uk-UA"/>
              </w:rPr>
              <w:t>-</w:t>
            </w: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2250" w:type="pct"/>
            <w:vAlign w:val="center"/>
          </w:tcPr>
          <w:p w14:paraId="55CB27F3" w14:textId="3AAD4AFA" w:rsidR="00E85548" w:rsidRPr="00550418" w:rsidRDefault="00E85548" w:rsidP="00E85548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 w:rsidRPr="00550418">
              <w:rPr>
                <w:rFonts w:ascii="Times New Roman" w:eastAsia="Times New Roman" w:hAnsi="Times New Roman"/>
                <w:b/>
                <w:bCs/>
                <w:lang w:val="uk-UA"/>
              </w:rPr>
              <w:t>D1</w:t>
            </w:r>
          </w:p>
        </w:tc>
        <w:tc>
          <w:tcPr>
            <w:tcW w:w="2161" w:type="pct"/>
            <w:vAlign w:val="center"/>
          </w:tcPr>
          <w:p w14:paraId="7DD3E769" w14:textId="271159C0" w:rsidR="00E85548" w:rsidRPr="00550418" w:rsidRDefault="00E85548" w:rsidP="00E85548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550418">
              <w:rPr>
                <w:rFonts w:ascii="Times New Roman" w:eastAsia="Times New Roman" w:hAnsi="Times New Roman"/>
                <w:b/>
                <w:bCs/>
                <w:lang w:val="uk-UA"/>
              </w:rPr>
              <w:t>D1</w:t>
            </w:r>
          </w:p>
        </w:tc>
      </w:tr>
      <w:tr w:rsidR="00E85548" w:rsidRPr="004261BA" w14:paraId="46EFD8DC" w14:textId="77777777" w:rsidTr="00E85548">
        <w:trPr>
          <w:trHeight w:val="20"/>
        </w:trPr>
        <w:tc>
          <w:tcPr>
            <w:tcW w:w="589" w:type="pct"/>
          </w:tcPr>
          <w:p w14:paraId="79164D1B" w14:textId="1911B905" w:rsidR="00E85548" w:rsidRPr="00550418" w:rsidRDefault="00E85548" w:rsidP="00E85548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ПГВ</w:t>
            </w:r>
            <w:r w:rsidRPr="00550418">
              <w:rPr>
                <w:b/>
                <w:bCs/>
                <w:sz w:val="22"/>
                <w:szCs w:val="22"/>
                <w:lang w:val="uk-UA"/>
              </w:rPr>
              <w:t>-</w:t>
            </w:r>
            <w:r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2250" w:type="pct"/>
            <w:vAlign w:val="center"/>
          </w:tcPr>
          <w:p w14:paraId="6798EDEF" w14:textId="5FACEFDE" w:rsidR="00E85548" w:rsidRPr="00550418" w:rsidRDefault="00E85548" w:rsidP="00E85548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/>
              </w:rPr>
              <w:t>-</w:t>
            </w:r>
          </w:p>
        </w:tc>
        <w:tc>
          <w:tcPr>
            <w:tcW w:w="2161" w:type="pct"/>
            <w:vAlign w:val="center"/>
          </w:tcPr>
          <w:p w14:paraId="70ECC935" w14:textId="30513DC7" w:rsidR="00E85548" w:rsidRPr="00550418" w:rsidRDefault="00E85548" w:rsidP="00E85548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E85548">
              <w:rPr>
                <w:rFonts w:ascii="Times New Roman" w:eastAsia="Times New Roman" w:hAnsi="Times New Roman"/>
                <w:b/>
                <w:bCs/>
                <w:lang w:val="uk-UA"/>
              </w:rPr>
              <w:t>I1</w:t>
            </w:r>
          </w:p>
        </w:tc>
      </w:tr>
      <w:tr w:rsidR="00E85548" w:rsidRPr="004261BA" w14:paraId="5D5F0834" w14:textId="77777777" w:rsidTr="00E85548">
        <w:trPr>
          <w:trHeight w:val="20"/>
        </w:trPr>
        <w:tc>
          <w:tcPr>
            <w:tcW w:w="589" w:type="pct"/>
          </w:tcPr>
          <w:p w14:paraId="7A5F4B42" w14:textId="3DD065C6" w:rsidR="00E85548" w:rsidRPr="00550418" w:rsidRDefault="00E85548" w:rsidP="00E85548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ПГВ</w:t>
            </w:r>
            <w:r w:rsidRPr="00550418">
              <w:rPr>
                <w:b/>
                <w:bCs/>
                <w:sz w:val="22"/>
                <w:szCs w:val="22"/>
                <w:lang w:val="uk-UA"/>
              </w:rPr>
              <w:t>-</w:t>
            </w:r>
            <w:r>
              <w:rPr>
                <w:b/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2250" w:type="pct"/>
            <w:vAlign w:val="center"/>
          </w:tcPr>
          <w:p w14:paraId="34D70CED" w14:textId="05DBAD5E" w:rsidR="00E85548" w:rsidRPr="00550418" w:rsidRDefault="00E85548" w:rsidP="00E85548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/>
              </w:rPr>
              <w:t>-</w:t>
            </w:r>
          </w:p>
        </w:tc>
        <w:tc>
          <w:tcPr>
            <w:tcW w:w="2161" w:type="pct"/>
            <w:vAlign w:val="center"/>
          </w:tcPr>
          <w:p w14:paraId="3917B3F1" w14:textId="19759EDB" w:rsidR="00E85548" w:rsidRPr="00550418" w:rsidRDefault="00E85548" w:rsidP="00E85548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E85548">
              <w:rPr>
                <w:rFonts w:ascii="Times New Roman" w:eastAsia="Times New Roman" w:hAnsi="Times New Roman"/>
                <w:b/>
                <w:bCs/>
                <w:lang w:val="uk-UA"/>
              </w:rPr>
              <w:t>F1</w:t>
            </w:r>
          </w:p>
        </w:tc>
      </w:tr>
      <w:tr w:rsidR="00E85548" w:rsidRPr="004261BA" w14:paraId="560A6FC0" w14:textId="77777777" w:rsidTr="00E85548">
        <w:trPr>
          <w:trHeight w:val="20"/>
        </w:trPr>
        <w:tc>
          <w:tcPr>
            <w:tcW w:w="589" w:type="pct"/>
          </w:tcPr>
          <w:p w14:paraId="21CAA30F" w14:textId="08822A1F" w:rsidR="00E85548" w:rsidRPr="00550418" w:rsidRDefault="00E85548" w:rsidP="00E85548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ПГВ</w:t>
            </w:r>
            <w:r w:rsidRPr="00550418">
              <w:rPr>
                <w:b/>
                <w:bCs/>
                <w:sz w:val="22"/>
                <w:szCs w:val="22"/>
                <w:lang w:val="uk-UA"/>
              </w:rPr>
              <w:t>-</w:t>
            </w:r>
            <w:r>
              <w:rPr>
                <w:b/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2250" w:type="pct"/>
            <w:vAlign w:val="center"/>
          </w:tcPr>
          <w:p w14:paraId="75DE4D10" w14:textId="27653052" w:rsidR="00E85548" w:rsidRPr="00550418" w:rsidRDefault="00E85548" w:rsidP="00E85548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E85548">
              <w:rPr>
                <w:rFonts w:ascii="Times New Roman" w:eastAsia="Times New Roman" w:hAnsi="Times New Roman"/>
                <w:b/>
                <w:bCs/>
                <w:lang w:val="uk-UA"/>
              </w:rPr>
              <w:t>G1</w:t>
            </w:r>
            <w:r>
              <w:rPr>
                <w:rFonts w:ascii="Times New Roman" w:eastAsia="Times New Roman" w:hAnsi="Times New Roman"/>
                <w:b/>
                <w:bCs/>
                <w:lang w:val="uk-UA"/>
              </w:rPr>
              <w:t>-</w:t>
            </w:r>
            <w:r w:rsidRPr="00E85548">
              <w:rPr>
                <w:rFonts w:ascii="Times New Roman" w:eastAsia="Times New Roman" w:hAnsi="Times New Roman"/>
                <w:b/>
                <w:bCs/>
                <w:lang w:val="uk-UA"/>
              </w:rPr>
              <w:t>G</w:t>
            </w:r>
            <w:r w:rsidR="007F2F51">
              <w:rPr>
                <w:rFonts w:ascii="Times New Roman" w:eastAsia="Times New Roman" w:hAnsi="Times New Roman"/>
                <w:b/>
                <w:bCs/>
                <w:lang w:val="uk-UA"/>
              </w:rPr>
              <w:t>3</w:t>
            </w:r>
            <w:r w:rsidRPr="00E85548">
              <w:rPr>
                <w:rFonts w:ascii="Times New Roman" w:eastAsia="Times New Roman" w:hAnsi="Times New Roman"/>
                <w:b/>
                <w:bCs/>
                <w:lang w:val="uk-UA"/>
              </w:rPr>
              <w:t>-</w:t>
            </w:r>
          </w:p>
        </w:tc>
        <w:tc>
          <w:tcPr>
            <w:tcW w:w="2161" w:type="pct"/>
            <w:vAlign w:val="center"/>
          </w:tcPr>
          <w:p w14:paraId="6C3F5E1D" w14:textId="1E6FFACA" w:rsidR="00E85548" w:rsidRPr="00550418" w:rsidRDefault="00E85548" w:rsidP="00E85548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E85548">
              <w:rPr>
                <w:rFonts w:ascii="Times New Roman" w:eastAsia="Times New Roman" w:hAnsi="Times New Roman"/>
                <w:b/>
                <w:bCs/>
                <w:lang w:val="uk-UA"/>
              </w:rPr>
              <w:t>G1</w:t>
            </w:r>
            <w:r>
              <w:rPr>
                <w:rFonts w:ascii="Times New Roman" w:eastAsia="Times New Roman" w:hAnsi="Times New Roman"/>
                <w:b/>
                <w:bCs/>
                <w:lang w:val="uk-UA"/>
              </w:rPr>
              <w:t>-</w:t>
            </w:r>
            <w:r w:rsidRPr="00E85548">
              <w:rPr>
                <w:rFonts w:ascii="Times New Roman" w:eastAsia="Times New Roman" w:hAnsi="Times New Roman"/>
                <w:b/>
                <w:bCs/>
                <w:lang w:val="uk-UA"/>
              </w:rPr>
              <w:t>G</w:t>
            </w:r>
            <w:r w:rsidR="007F2F51">
              <w:rPr>
                <w:rFonts w:ascii="Times New Roman" w:eastAsia="Times New Roman" w:hAnsi="Times New Roman"/>
                <w:b/>
                <w:bCs/>
                <w:lang w:val="uk-UA"/>
              </w:rPr>
              <w:t>3</w:t>
            </w:r>
            <w:r w:rsidRPr="00E85548">
              <w:rPr>
                <w:rFonts w:ascii="Times New Roman" w:eastAsia="Times New Roman" w:hAnsi="Times New Roman"/>
                <w:b/>
                <w:bCs/>
                <w:lang w:val="uk-UA"/>
              </w:rPr>
              <w:t>-</w:t>
            </w:r>
          </w:p>
        </w:tc>
      </w:tr>
    </w:tbl>
    <w:p w14:paraId="6EE36972" w14:textId="77777777" w:rsidR="007943B2" w:rsidRDefault="007943B2" w:rsidP="00A3595D">
      <w:pPr>
        <w:tabs>
          <w:tab w:val="left" w:pos="9498"/>
        </w:tabs>
        <w:spacing w:before="0"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74BE28D3" w14:textId="77777777" w:rsidR="00B22304" w:rsidRPr="00B22304" w:rsidRDefault="00B22304" w:rsidP="00A3595D">
      <w:pPr>
        <w:tabs>
          <w:tab w:val="left" w:pos="9498"/>
        </w:tabs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22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VІI. Відомості про розроблення та затвердження професійного стандарту</w:t>
      </w:r>
    </w:p>
    <w:p w14:paraId="3E311E63" w14:textId="77777777" w:rsidR="00B22304" w:rsidRPr="00B22304" w:rsidRDefault="00B22304" w:rsidP="00A3595D">
      <w:pPr>
        <w:tabs>
          <w:tab w:val="left" w:pos="9498"/>
        </w:tabs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22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1. Повне найменування розробника професійного стандарту</w:t>
      </w:r>
    </w:p>
    <w:p w14:paraId="42BA019E" w14:textId="77777777" w:rsidR="002D75B3" w:rsidRPr="00614325" w:rsidRDefault="002D75B3" w:rsidP="002D75B3">
      <w:pPr>
        <w:tabs>
          <w:tab w:val="left" w:pos="9498"/>
        </w:tabs>
        <w:spacing w:before="120"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61432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Галузева рада з розробки професійних стандартів та професійних кваліфікацій у вугільно-промисловому комплексі при Всеукраїнському об’єднанні організацій роботодавців «Федерація роботодавців паливно-енергетичного комплексу України»</w:t>
      </w:r>
    </w:p>
    <w:p w14:paraId="0B71BFEC" w14:textId="77777777" w:rsidR="00B22304" w:rsidRPr="00B22304" w:rsidRDefault="00B22304" w:rsidP="00A3595D">
      <w:pPr>
        <w:tabs>
          <w:tab w:val="left" w:pos="9498"/>
        </w:tabs>
        <w:spacing w:before="0" w:after="0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14:paraId="25DC82E6" w14:textId="289FABBD" w:rsidR="00B22304" w:rsidRDefault="00B22304" w:rsidP="00A3595D">
      <w:pPr>
        <w:tabs>
          <w:tab w:val="left" w:pos="9498"/>
        </w:tabs>
        <w:spacing w:before="0"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2230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Склад робочої групи/Учасники робочої групи (за потреби)</w:t>
      </w:r>
    </w:p>
    <w:p w14:paraId="66C99A8B" w14:textId="3A6C476F" w:rsidR="00B22304" w:rsidRPr="00400C36" w:rsidRDefault="00B22304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Савчук </w:t>
      </w:r>
      <w:r w:rsidR="004106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Г.</w:t>
      </w:r>
      <w:r w:rsidRPr="00400C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менеджер з професійного навчання</w:t>
      </w:r>
      <w:r w:rsidRPr="000D45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Філії «Учбово-курсовий комбінат» ПрАТ «ДТЕК </w:t>
      </w:r>
      <w:proofErr w:type="spellStart"/>
      <w:r w:rsidRPr="000D45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Павлоградвугілля</w:t>
      </w:r>
      <w:proofErr w:type="spellEnd"/>
      <w:r w:rsidRPr="000D45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14:paraId="5F3AC6B2" w14:textId="77777777" w:rsidR="00B22304" w:rsidRPr="00400C36" w:rsidRDefault="00B22304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00C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Сильченко</w:t>
      </w:r>
      <w:proofErr w:type="spellEnd"/>
      <w:r w:rsidRPr="00400C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 А. – менеджер департаменту по навчанню персоналу дирекції з управлін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ня персоналом ТОВ «ДТЕК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Енерго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14:paraId="6CE592B2" w14:textId="77777777" w:rsidR="00B22304" w:rsidRPr="00400C36" w:rsidRDefault="00B22304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00C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Скачков</w:t>
      </w:r>
      <w:proofErr w:type="spellEnd"/>
      <w:r w:rsidRPr="00400C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 П. – головний фахівець Філії «Учбово-курсовий комбіна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т» ПрАТ «ДТЕК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Павлоградвугілля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14:paraId="3E39B66B" w14:textId="77777777" w:rsidR="00B22304" w:rsidRPr="00400C36" w:rsidRDefault="00B22304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00C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Слісарчук</w:t>
      </w:r>
      <w:proofErr w:type="spellEnd"/>
      <w:r w:rsidRPr="00400C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 І.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400C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директор Філії «Учбово-курсовий комбіна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т» ПрАТ «ДТЕК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Павлоградвугілля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14:paraId="4717F52C" w14:textId="77777777" w:rsidR="00B22304" w:rsidRDefault="00B22304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00C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Сметана М. С. – головний фахівець Філії «Учбово-курсовий комбінат» ПрАТ «ДТЕК </w:t>
      </w:r>
      <w:proofErr w:type="spellStart"/>
      <w:r w:rsidRPr="00400C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оградвугілля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».</w:t>
      </w:r>
    </w:p>
    <w:p w14:paraId="108C419D" w14:textId="77777777" w:rsidR="00B22304" w:rsidRPr="00B22304" w:rsidRDefault="00B22304" w:rsidP="00A3595D">
      <w:pPr>
        <w:tabs>
          <w:tab w:val="left" w:pos="9498"/>
        </w:tabs>
        <w:spacing w:before="0" w:after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14:paraId="179673F2" w14:textId="77777777" w:rsidR="00B22304" w:rsidRPr="00B22304" w:rsidRDefault="00B22304" w:rsidP="00A3595D">
      <w:pPr>
        <w:tabs>
          <w:tab w:val="left" w:pos="9498"/>
        </w:tabs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22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2. Назва та реквізити документа, яким затверджено професійний стандарт (протокол, рішення протоколу, наказ/розпорядження)</w:t>
      </w:r>
    </w:p>
    <w:p w14:paraId="01EABBD9" w14:textId="77777777" w:rsidR="00B22304" w:rsidRPr="00B22304" w:rsidRDefault="00B22304" w:rsidP="00A3595D">
      <w:pPr>
        <w:tabs>
          <w:tab w:val="left" w:pos="9498"/>
        </w:tabs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22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3. Реквізити висновку суб’єкта перевірки про дотримання вимог Порядку розроблення, введення в дію та перегляду професійних стандартів під час підготовки проекту професійного стандарту</w:t>
      </w:r>
    </w:p>
    <w:p w14:paraId="25351866" w14:textId="77777777" w:rsidR="00B22304" w:rsidRPr="00B22304" w:rsidRDefault="00B22304" w:rsidP="00A3595D">
      <w:pPr>
        <w:tabs>
          <w:tab w:val="left" w:pos="9498"/>
        </w:tabs>
        <w:spacing w:before="40"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2CC"/>
          <w:lang w:val="uk-UA"/>
        </w:rPr>
      </w:pPr>
      <w:r w:rsidRPr="00B2230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Висновок суб’єкта перевірки (СПО роботодавців/ Національного агентства кваліфікацій) </w:t>
      </w:r>
      <w:r w:rsidRPr="00B22304"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  <w:lang w:val="uk-UA"/>
        </w:rPr>
        <w:t> </w:t>
      </w:r>
      <w:r w:rsidRPr="00B2230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від </w:t>
      </w:r>
      <w:r w:rsidRPr="00B22304"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  <w:lang w:val="uk-UA"/>
        </w:rPr>
        <w:t xml:space="preserve">_____ </w:t>
      </w:r>
      <w:r w:rsidRPr="00B2230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про дотримання під час підготовки </w:t>
      </w:r>
      <w:proofErr w:type="spellStart"/>
      <w:r w:rsidRPr="00B2230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проєкту</w:t>
      </w:r>
      <w:proofErr w:type="spellEnd"/>
      <w:r w:rsidRPr="00B2230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професійного стандарту “___” вимог Порядку розроблення, введення в дію та перегляду професійних стандартів, затвердженого постановою Кабінету Міністрів України від 31 травня 2017 р. № 373). </w:t>
      </w:r>
    </w:p>
    <w:p w14:paraId="2429D818" w14:textId="77777777" w:rsidR="00B22304" w:rsidRPr="00B22304" w:rsidRDefault="00B22304" w:rsidP="00A3595D">
      <w:pPr>
        <w:tabs>
          <w:tab w:val="left" w:pos="9498"/>
        </w:tabs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22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VIІI. Дата внесення професійного стандарту до Реєстру </w:t>
      </w:r>
    </w:p>
    <w:p w14:paraId="343D7F72" w14:textId="7453CCBC" w:rsidR="007943B2" w:rsidRDefault="00B22304" w:rsidP="00A3595D">
      <w:pPr>
        <w:tabs>
          <w:tab w:val="left" w:pos="9498"/>
        </w:tabs>
        <w:spacing w:before="0"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22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ІХ. Рекомендована дата перегляду професійного стандарту</w:t>
      </w:r>
    </w:p>
    <w:sectPr w:rsidR="007943B2" w:rsidSect="00A3595D">
      <w:headerReference w:type="default" r:id="rId10"/>
      <w:pgSz w:w="11906" w:h="16838"/>
      <w:pgMar w:top="887" w:right="70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E20B1" w14:textId="77777777" w:rsidR="00DA3A35" w:rsidRDefault="00DA3A35" w:rsidP="00361628">
      <w:r>
        <w:separator/>
      </w:r>
    </w:p>
  </w:endnote>
  <w:endnote w:type="continuationSeparator" w:id="0">
    <w:p w14:paraId="1A87982D" w14:textId="77777777" w:rsidR="00DA3A35" w:rsidRDefault="00DA3A35" w:rsidP="0036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A9B1" w14:textId="77E92759" w:rsidR="00260572" w:rsidRDefault="00260572">
    <w:pPr>
      <w:pStyle w:val="ab"/>
      <w:jc w:val="right"/>
    </w:pPr>
  </w:p>
  <w:p w14:paraId="2F5293B0" w14:textId="77777777" w:rsidR="00260572" w:rsidRDefault="00260572" w:rsidP="004B3106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B036" w14:textId="77777777" w:rsidR="00DA3A35" w:rsidRDefault="00DA3A35" w:rsidP="00361628">
      <w:r>
        <w:separator/>
      </w:r>
    </w:p>
  </w:footnote>
  <w:footnote w:type="continuationSeparator" w:id="0">
    <w:p w14:paraId="3C051C4B" w14:textId="77777777" w:rsidR="00DA3A35" w:rsidRDefault="00DA3A35" w:rsidP="0036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393343"/>
      <w:docPartObj>
        <w:docPartGallery w:val="Page Numbers (Top of Page)"/>
        <w:docPartUnique/>
      </w:docPartObj>
    </w:sdtPr>
    <w:sdtContent>
      <w:p w14:paraId="203A3C8C" w14:textId="3AADCC03" w:rsidR="00260572" w:rsidRDefault="00260572" w:rsidP="004C19A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675">
          <w:rPr>
            <w:noProof/>
          </w:rPr>
          <w:t>21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EA4E" w14:textId="77777777" w:rsidR="00260572" w:rsidRPr="00754535" w:rsidRDefault="00260572" w:rsidP="0075453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B2D"/>
    <w:multiLevelType w:val="multilevel"/>
    <w:tmpl w:val="B4BADA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C9D039C"/>
    <w:multiLevelType w:val="multilevel"/>
    <w:tmpl w:val="2C5AE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F6A0DCC"/>
    <w:multiLevelType w:val="multilevel"/>
    <w:tmpl w:val="DF229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3" w15:restartNumberingAfterBreak="0">
    <w:nsid w:val="22281BD7"/>
    <w:multiLevelType w:val="multilevel"/>
    <w:tmpl w:val="8A401A12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5541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83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10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946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8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90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2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1987" w:hanging="2160"/>
      </w:pPr>
      <w:rPr>
        <w:rFonts w:hint="default"/>
        <w:b/>
      </w:rPr>
    </w:lvl>
  </w:abstractNum>
  <w:abstractNum w:abstractNumId="4" w15:restartNumberingAfterBreak="0">
    <w:nsid w:val="26716463"/>
    <w:multiLevelType w:val="multilevel"/>
    <w:tmpl w:val="DB6076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B41F79"/>
    <w:multiLevelType w:val="multilevel"/>
    <w:tmpl w:val="5EC4EFB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6" w15:restartNumberingAfterBreak="0">
    <w:nsid w:val="2FC27421"/>
    <w:multiLevelType w:val="hybridMultilevel"/>
    <w:tmpl w:val="E8BAABCA"/>
    <w:lvl w:ilvl="0" w:tplc="CBC27DD4">
      <w:start w:val="1"/>
      <w:numFmt w:val="decimal"/>
      <w:pStyle w:val="1"/>
      <w:lvlText w:val="%1."/>
      <w:lvlJc w:val="left"/>
      <w:pPr>
        <w:ind w:left="2771" w:hanging="360"/>
      </w:pPr>
      <w:rPr>
        <w:rFonts w:hint="default"/>
        <w:color w:val="000000" w:themeColor="text2"/>
      </w:rPr>
    </w:lvl>
    <w:lvl w:ilvl="1" w:tplc="42D098D4">
      <w:start w:val="4"/>
      <w:numFmt w:val="decimal"/>
      <w:pStyle w:val="1"/>
      <w:lvlText w:val="%2."/>
      <w:lvlJc w:val="left"/>
      <w:pPr>
        <w:ind w:left="360" w:hanging="360"/>
      </w:pPr>
      <w:rPr>
        <w:rFonts w:hint="default"/>
        <w:color w:val="6E0000" w:themeColor="accent1"/>
      </w:r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3AB86C8C"/>
    <w:multiLevelType w:val="hybridMultilevel"/>
    <w:tmpl w:val="2060796A"/>
    <w:lvl w:ilvl="0" w:tplc="B0E4AE8E">
      <w:start w:val="8311"/>
      <w:numFmt w:val="decimal"/>
      <w:lvlText w:val="%1"/>
      <w:lvlJc w:val="left"/>
      <w:pPr>
        <w:ind w:left="176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47" w:hanging="360"/>
      </w:pPr>
    </w:lvl>
    <w:lvl w:ilvl="2" w:tplc="0422001B" w:tentative="1">
      <w:start w:val="1"/>
      <w:numFmt w:val="lowerRoman"/>
      <w:lvlText w:val="%3."/>
      <w:lvlJc w:val="right"/>
      <w:pPr>
        <w:ind w:left="2967" w:hanging="180"/>
      </w:pPr>
    </w:lvl>
    <w:lvl w:ilvl="3" w:tplc="0422000F" w:tentative="1">
      <w:start w:val="1"/>
      <w:numFmt w:val="decimal"/>
      <w:lvlText w:val="%4."/>
      <w:lvlJc w:val="left"/>
      <w:pPr>
        <w:ind w:left="3687" w:hanging="360"/>
      </w:pPr>
    </w:lvl>
    <w:lvl w:ilvl="4" w:tplc="04220019" w:tentative="1">
      <w:start w:val="1"/>
      <w:numFmt w:val="lowerLetter"/>
      <w:lvlText w:val="%5."/>
      <w:lvlJc w:val="left"/>
      <w:pPr>
        <w:ind w:left="4407" w:hanging="360"/>
      </w:pPr>
    </w:lvl>
    <w:lvl w:ilvl="5" w:tplc="0422001B" w:tentative="1">
      <w:start w:val="1"/>
      <w:numFmt w:val="lowerRoman"/>
      <w:lvlText w:val="%6."/>
      <w:lvlJc w:val="right"/>
      <w:pPr>
        <w:ind w:left="5127" w:hanging="180"/>
      </w:pPr>
    </w:lvl>
    <w:lvl w:ilvl="6" w:tplc="0422000F" w:tentative="1">
      <w:start w:val="1"/>
      <w:numFmt w:val="decimal"/>
      <w:lvlText w:val="%7."/>
      <w:lvlJc w:val="left"/>
      <w:pPr>
        <w:ind w:left="5847" w:hanging="360"/>
      </w:pPr>
    </w:lvl>
    <w:lvl w:ilvl="7" w:tplc="04220019" w:tentative="1">
      <w:start w:val="1"/>
      <w:numFmt w:val="lowerLetter"/>
      <w:lvlText w:val="%8."/>
      <w:lvlJc w:val="left"/>
      <w:pPr>
        <w:ind w:left="6567" w:hanging="360"/>
      </w:pPr>
    </w:lvl>
    <w:lvl w:ilvl="8" w:tplc="0422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8" w15:restartNumberingAfterBreak="0">
    <w:nsid w:val="40CB61EB"/>
    <w:multiLevelType w:val="hybridMultilevel"/>
    <w:tmpl w:val="818665BA"/>
    <w:lvl w:ilvl="0" w:tplc="CBC27DD4">
      <w:start w:val="1"/>
      <w:numFmt w:val="decimal"/>
      <w:pStyle w:val="a"/>
      <w:lvlText w:val="%1."/>
      <w:lvlJc w:val="left"/>
      <w:pPr>
        <w:ind w:left="2771" w:hanging="360"/>
      </w:pPr>
      <w:rPr>
        <w:rFonts w:hint="default"/>
        <w:color w:val="000000" w:themeColor="text2"/>
      </w:rPr>
    </w:lvl>
    <w:lvl w:ilvl="1" w:tplc="04090019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49AC2253"/>
    <w:multiLevelType w:val="multilevel"/>
    <w:tmpl w:val="894CBFC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10" w15:restartNumberingAfterBreak="0">
    <w:nsid w:val="5087008F"/>
    <w:multiLevelType w:val="multilevel"/>
    <w:tmpl w:val="57CCA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52C460CE"/>
    <w:multiLevelType w:val="multilevel"/>
    <w:tmpl w:val="165AC1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6BD7567E"/>
    <w:multiLevelType w:val="multilevel"/>
    <w:tmpl w:val="B48E2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3" w15:restartNumberingAfterBreak="0">
    <w:nsid w:val="7501787A"/>
    <w:multiLevelType w:val="multilevel"/>
    <w:tmpl w:val="6C62738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4" w15:restartNumberingAfterBreak="0">
    <w:nsid w:val="75D12AEC"/>
    <w:multiLevelType w:val="multilevel"/>
    <w:tmpl w:val="A606CD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5" w15:restartNumberingAfterBreak="0">
    <w:nsid w:val="7923116C"/>
    <w:multiLevelType w:val="multilevel"/>
    <w:tmpl w:val="0200138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6" w15:restartNumberingAfterBreak="0">
    <w:nsid w:val="7C116A13"/>
    <w:multiLevelType w:val="multilevel"/>
    <w:tmpl w:val="37007238"/>
    <w:lvl w:ilvl="0">
      <w:start w:val="1"/>
      <w:numFmt w:val="decimal"/>
      <w:lvlText w:val="%1."/>
      <w:lvlJc w:val="left"/>
      <w:pPr>
        <w:ind w:left="119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5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7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  <w:b/>
      </w:rPr>
    </w:lvl>
  </w:abstractNum>
  <w:abstractNum w:abstractNumId="17" w15:restartNumberingAfterBreak="0">
    <w:nsid w:val="7D0D1CD5"/>
    <w:multiLevelType w:val="hybridMultilevel"/>
    <w:tmpl w:val="A17822E6"/>
    <w:lvl w:ilvl="0" w:tplc="804C4AC4">
      <w:start w:val="7111"/>
      <w:numFmt w:val="decimal"/>
      <w:lvlText w:val="%1"/>
      <w:lvlJc w:val="left"/>
      <w:pPr>
        <w:ind w:left="1167" w:hanging="6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49991381">
    <w:abstractNumId w:val="8"/>
  </w:num>
  <w:num w:numId="2" w16cid:durableId="1975022691">
    <w:abstractNumId w:val="6"/>
  </w:num>
  <w:num w:numId="3" w16cid:durableId="529149435">
    <w:abstractNumId w:val="12"/>
  </w:num>
  <w:num w:numId="4" w16cid:durableId="512182647">
    <w:abstractNumId w:val="3"/>
  </w:num>
  <w:num w:numId="5" w16cid:durableId="782265415">
    <w:abstractNumId w:val="9"/>
  </w:num>
  <w:num w:numId="6" w16cid:durableId="1101340515">
    <w:abstractNumId w:val="16"/>
  </w:num>
  <w:num w:numId="7" w16cid:durableId="517543568">
    <w:abstractNumId w:val="1"/>
  </w:num>
  <w:num w:numId="8" w16cid:durableId="1173301797">
    <w:abstractNumId w:val="14"/>
  </w:num>
  <w:num w:numId="9" w16cid:durableId="864634103">
    <w:abstractNumId w:val="17"/>
  </w:num>
  <w:num w:numId="10" w16cid:durableId="1971398047">
    <w:abstractNumId w:val="2"/>
  </w:num>
  <w:num w:numId="11" w16cid:durableId="586622305">
    <w:abstractNumId w:val="4"/>
  </w:num>
  <w:num w:numId="12" w16cid:durableId="1616323465">
    <w:abstractNumId w:val="11"/>
  </w:num>
  <w:num w:numId="13" w16cid:durableId="1778060907">
    <w:abstractNumId w:val="10"/>
  </w:num>
  <w:num w:numId="14" w16cid:durableId="16741052">
    <w:abstractNumId w:val="0"/>
  </w:num>
  <w:num w:numId="15" w16cid:durableId="682515694">
    <w:abstractNumId w:val="7"/>
  </w:num>
  <w:num w:numId="16" w16cid:durableId="1625379732">
    <w:abstractNumId w:val="5"/>
  </w:num>
  <w:num w:numId="17" w16cid:durableId="1985544410">
    <w:abstractNumId w:val="15"/>
  </w:num>
  <w:num w:numId="18" w16cid:durableId="47133665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CF5"/>
    <w:rsid w:val="00001987"/>
    <w:rsid w:val="000028ED"/>
    <w:rsid w:val="00002D01"/>
    <w:rsid w:val="000045E6"/>
    <w:rsid w:val="00004702"/>
    <w:rsid w:val="000047D2"/>
    <w:rsid w:val="00005B88"/>
    <w:rsid w:val="00006007"/>
    <w:rsid w:val="0000656E"/>
    <w:rsid w:val="00006A09"/>
    <w:rsid w:val="00006B5F"/>
    <w:rsid w:val="0000747D"/>
    <w:rsid w:val="00007769"/>
    <w:rsid w:val="00010773"/>
    <w:rsid w:val="000111C4"/>
    <w:rsid w:val="000118FA"/>
    <w:rsid w:val="00013322"/>
    <w:rsid w:val="00013F87"/>
    <w:rsid w:val="00014BD8"/>
    <w:rsid w:val="00014EF3"/>
    <w:rsid w:val="000158FE"/>
    <w:rsid w:val="000159BE"/>
    <w:rsid w:val="00015E12"/>
    <w:rsid w:val="00015F15"/>
    <w:rsid w:val="000161D5"/>
    <w:rsid w:val="00016524"/>
    <w:rsid w:val="00020517"/>
    <w:rsid w:val="0002057A"/>
    <w:rsid w:val="0002066B"/>
    <w:rsid w:val="00020915"/>
    <w:rsid w:val="00020A0A"/>
    <w:rsid w:val="00020A97"/>
    <w:rsid w:val="00021254"/>
    <w:rsid w:val="000221FB"/>
    <w:rsid w:val="000226E5"/>
    <w:rsid w:val="000236FC"/>
    <w:rsid w:val="00023A93"/>
    <w:rsid w:val="000262AC"/>
    <w:rsid w:val="00026DE8"/>
    <w:rsid w:val="00026FC6"/>
    <w:rsid w:val="00027AD2"/>
    <w:rsid w:val="00027BC3"/>
    <w:rsid w:val="00027CED"/>
    <w:rsid w:val="0003107C"/>
    <w:rsid w:val="00031A63"/>
    <w:rsid w:val="00031BFB"/>
    <w:rsid w:val="00033959"/>
    <w:rsid w:val="00033FCF"/>
    <w:rsid w:val="00034086"/>
    <w:rsid w:val="000341E1"/>
    <w:rsid w:val="00034278"/>
    <w:rsid w:val="00035AFD"/>
    <w:rsid w:val="00035B82"/>
    <w:rsid w:val="00035F0C"/>
    <w:rsid w:val="00036AD9"/>
    <w:rsid w:val="000372BB"/>
    <w:rsid w:val="00037907"/>
    <w:rsid w:val="000400C9"/>
    <w:rsid w:val="0004096E"/>
    <w:rsid w:val="00040CD3"/>
    <w:rsid w:val="00041217"/>
    <w:rsid w:val="000416E8"/>
    <w:rsid w:val="00041D6B"/>
    <w:rsid w:val="00041E13"/>
    <w:rsid w:val="00041E88"/>
    <w:rsid w:val="00042314"/>
    <w:rsid w:val="00043A10"/>
    <w:rsid w:val="00043BB0"/>
    <w:rsid w:val="00044C2F"/>
    <w:rsid w:val="00044E63"/>
    <w:rsid w:val="00045A66"/>
    <w:rsid w:val="00045BB5"/>
    <w:rsid w:val="00047497"/>
    <w:rsid w:val="00047659"/>
    <w:rsid w:val="000501E9"/>
    <w:rsid w:val="00050369"/>
    <w:rsid w:val="000507DB"/>
    <w:rsid w:val="00050F4D"/>
    <w:rsid w:val="00051F4A"/>
    <w:rsid w:val="000526A1"/>
    <w:rsid w:val="00053470"/>
    <w:rsid w:val="00053723"/>
    <w:rsid w:val="00053784"/>
    <w:rsid w:val="00053D5D"/>
    <w:rsid w:val="00054771"/>
    <w:rsid w:val="000552AD"/>
    <w:rsid w:val="00055BA6"/>
    <w:rsid w:val="00055DB6"/>
    <w:rsid w:val="0005607E"/>
    <w:rsid w:val="0005673C"/>
    <w:rsid w:val="00060B55"/>
    <w:rsid w:val="00061537"/>
    <w:rsid w:val="00061610"/>
    <w:rsid w:val="00061D80"/>
    <w:rsid w:val="00062213"/>
    <w:rsid w:val="00063CDC"/>
    <w:rsid w:val="0006488A"/>
    <w:rsid w:val="00065BA8"/>
    <w:rsid w:val="00065C32"/>
    <w:rsid w:val="00066194"/>
    <w:rsid w:val="000671C9"/>
    <w:rsid w:val="000679C7"/>
    <w:rsid w:val="00070547"/>
    <w:rsid w:val="000710E6"/>
    <w:rsid w:val="00071687"/>
    <w:rsid w:val="000718C9"/>
    <w:rsid w:val="00071FB5"/>
    <w:rsid w:val="000727FB"/>
    <w:rsid w:val="000728F1"/>
    <w:rsid w:val="00072A9A"/>
    <w:rsid w:val="00073DC3"/>
    <w:rsid w:val="00074703"/>
    <w:rsid w:val="00074D2E"/>
    <w:rsid w:val="0007550D"/>
    <w:rsid w:val="000760D0"/>
    <w:rsid w:val="00077643"/>
    <w:rsid w:val="00077B66"/>
    <w:rsid w:val="0008062A"/>
    <w:rsid w:val="0008085B"/>
    <w:rsid w:val="00080C5A"/>
    <w:rsid w:val="00081210"/>
    <w:rsid w:val="00081636"/>
    <w:rsid w:val="00081945"/>
    <w:rsid w:val="00081F34"/>
    <w:rsid w:val="000828B5"/>
    <w:rsid w:val="00083D5A"/>
    <w:rsid w:val="00084210"/>
    <w:rsid w:val="000844C4"/>
    <w:rsid w:val="0008490C"/>
    <w:rsid w:val="00085645"/>
    <w:rsid w:val="00087B0E"/>
    <w:rsid w:val="00090380"/>
    <w:rsid w:val="00090573"/>
    <w:rsid w:val="00092889"/>
    <w:rsid w:val="00092963"/>
    <w:rsid w:val="00093691"/>
    <w:rsid w:val="00093FE5"/>
    <w:rsid w:val="0009628F"/>
    <w:rsid w:val="000A0FE7"/>
    <w:rsid w:val="000A266D"/>
    <w:rsid w:val="000A413A"/>
    <w:rsid w:val="000A440A"/>
    <w:rsid w:val="000A4841"/>
    <w:rsid w:val="000A4845"/>
    <w:rsid w:val="000A5249"/>
    <w:rsid w:val="000A55CD"/>
    <w:rsid w:val="000A58EA"/>
    <w:rsid w:val="000A652B"/>
    <w:rsid w:val="000A7166"/>
    <w:rsid w:val="000A7209"/>
    <w:rsid w:val="000A7DC4"/>
    <w:rsid w:val="000B01B5"/>
    <w:rsid w:val="000B04A4"/>
    <w:rsid w:val="000B04A8"/>
    <w:rsid w:val="000B05D8"/>
    <w:rsid w:val="000B0C7B"/>
    <w:rsid w:val="000B121A"/>
    <w:rsid w:val="000B1284"/>
    <w:rsid w:val="000B19E6"/>
    <w:rsid w:val="000B1CF9"/>
    <w:rsid w:val="000B30BE"/>
    <w:rsid w:val="000B33B4"/>
    <w:rsid w:val="000B3782"/>
    <w:rsid w:val="000B478F"/>
    <w:rsid w:val="000B48A6"/>
    <w:rsid w:val="000B48F2"/>
    <w:rsid w:val="000B520D"/>
    <w:rsid w:val="000B6169"/>
    <w:rsid w:val="000B651A"/>
    <w:rsid w:val="000B65F1"/>
    <w:rsid w:val="000B6855"/>
    <w:rsid w:val="000B6B13"/>
    <w:rsid w:val="000B6F11"/>
    <w:rsid w:val="000B73DD"/>
    <w:rsid w:val="000C0F3A"/>
    <w:rsid w:val="000C0FA0"/>
    <w:rsid w:val="000C1643"/>
    <w:rsid w:val="000C1F33"/>
    <w:rsid w:val="000C297C"/>
    <w:rsid w:val="000C2F7E"/>
    <w:rsid w:val="000C3C9C"/>
    <w:rsid w:val="000C3E30"/>
    <w:rsid w:val="000C4561"/>
    <w:rsid w:val="000C5301"/>
    <w:rsid w:val="000C7F9C"/>
    <w:rsid w:val="000D059D"/>
    <w:rsid w:val="000D0E56"/>
    <w:rsid w:val="000D1458"/>
    <w:rsid w:val="000D16AF"/>
    <w:rsid w:val="000D1C73"/>
    <w:rsid w:val="000D2E88"/>
    <w:rsid w:val="000D4202"/>
    <w:rsid w:val="000D45A7"/>
    <w:rsid w:val="000D4A67"/>
    <w:rsid w:val="000D51DA"/>
    <w:rsid w:val="000D6AB1"/>
    <w:rsid w:val="000D6C54"/>
    <w:rsid w:val="000D70A1"/>
    <w:rsid w:val="000D7A1E"/>
    <w:rsid w:val="000E039E"/>
    <w:rsid w:val="000E10E6"/>
    <w:rsid w:val="000E176C"/>
    <w:rsid w:val="000E3CAD"/>
    <w:rsid w:val="000E40AE"/>
    <w:rsid w:val="000E4F07"/>
    <w:rsid w:val="000E4F5C"/>
    <w:rsid w:val="000E5C14"/>
    <w:rsid w:val="000E6462"/>
    <w:rsid w:val="000E6CBD"/>
    <w:rsid w:val="000E7191"/>
    <w:rsid w:val="000F0298"/>
    <w:rsid w:val="000F0CAC"/>
    <w:rsid w:val="000F1C1C"/>
    <w:rsid w:val="000F3109"/>
    <w:rsid w:val="000F3440"/>
    <w:rsid w:val="000F34DC"/>
    <w:rsid w:val="000F4E72"/>
    <w:rsid w:val="000F4ED4"/>
    <w:rsid w:val="000F4F82"/>
    <w:rsid w:val="000F501C"/>
    <w:rsid w:val="000F66C5"/>
    <w:rsid w:val="000F6F16"/>
    <w:rsid w:val="000F75E4"/>
    <w:rsid w:val="00100517"/>
    <w:rsid w:val="0010052D"/>
    <w:rsid w:val="00101094"/>
    <w:rsid w:val="0010179E"/>
    <w:rsid w:val="00101909"/>
    <w:rsid w:val="00101D67"/>
    <w:rsid w:val="0010314E"/>
    <w:rsid w:val="00104546"/>
    <w:rsid w:val="0010472E"/>
    <w:rsid w:val="001051BB"/>
    <w:rsid w:val="001053A9"/>
    <w:rsid w:val="00105717"/>
    <w:rsid w:val="001057A1"/>
    <w:rsid w:val="00106F18"/>
    <w:rsid w:val="00107778"/>
    <w:rsid w:val="00107BBD"/>
    <w:rsid w:val="00107D67"/>
    <w:rsid w:val="00110CA6"/>
    <w:rsid w:val="0011144C"/>
    <w:rsid w:val="00111488"/>
    <w:rsid w:val="0011249F"/>
    <w:rsid w:val="00112FAB"/>
    <w:rsid w:val="0011331C"/>
    <w:rsid w:val="001135BB"/>
    <w:rsid w:val="00113C29"/>
    <w:rsid w:val="00113D26"/>
    <w:rsid w:val="00113EF6"/>
    <w:rsid w:val="00113F94"/>
    <w:rsid w:val="001147BE"/>
    <w:rsid w:val="00115AD6"/>
    <w:rsid w:val="00116768"/>
    <w:rsid w:val="00116C4C"/>
    <w:rsid w:val="00117C81"/>
    <w:rsid w:val="001203CE"/>
    <w:rsid w:val="001203DE"/>
    <w:rsid w:val="00121F68"/>
    <w:rsid w:val="00122B3A"/>
    <w:rsid w:val="00122B8E"/>
    <w:rsid w:val="00122FA9"/>
    <w:rsid w:val="00123428"/>
    <w:rsid w:val="0012346C"/>
    <w:rsid w:val="00123988"/>
    <w:rsid w:val="00124589"/>
    <w:rsid w:val="00124CBA"/>
    <w:rsid w:val="00125045"/>
    <w:rsid w:val="00125EBD"/>
    <w:rsid w:val="001266F8"/>
    <w:rsid w:val="00126B2E"/>
    <w:rsid w:val="00126C89"/>
    <w:rsid w:val="00126DE9"/>
    <w:rsid w:val="00127A43"/>
    <w:rsid w:val="00130A51"/>
    <w:rsid w:val="00130CE3"/>
    <w:rsid w:val="00131A7A"/>
    <w:rsid w:val="001326B6"/>
    <w:rsid w:val="00132BA7"/>
    <w:rsid w:val="00132C87"/>
    <w:rsid w:val="00134848"/>
    <w:rsid w:val="00134938"/>
    <w:rsid w:val="00134D23"/>
    <w:rsid w:val="001364E2"/>
    <w:rsid w:val="00136825"/>
    <w:rsid w:val="00137894"/>
    <w:rsid w:val="00137957"/>
    <w:rsid w:val="00137F58"/>
    <w:rsid w:val="00137F9D"/>
    <w:rsid w:val="0014046C"/>
    <w:rsid w:val="001417F7"/>
    <w:rsid w:val="001418EA"/>
    <w:rsid w:val="00141A92"/>
    <w:rsid w:val="00141F9A"/>
    <w:rsid w:val="00142CFD"/>
    <w:rsid w:val="00143C8F"/>
    <w:rsid w:val="00144264"/>
    <w:rsid w:val="00144743"/>
    <w:rsid w:val="00144D4A"/>
    <w:rsid w:val="0014521C"/>
    <w:rsid w:val="001457A0"/>
    <w:rsid w:val="00146226"/>
    <w:rsid w:val="0015072D"/>
    <w:rsid w:val="00150A12"/>
    <w:rsid w:val="00150E12"/>
    <w:rsid w:val="00150E3A"/>
    <w:rsid w:val="00151CB1"/>
    <w:rsid w:val="0015292B"/>
    <w:rsid w:val="00152D70"/>
    <w:rsid w:val="001530FA"/>
    <w:rsid w:val="001531E6"/>
    <w:rsid w:val="0015468A"/>
    <w:rsid w:val="00154C27"/>
    <w:rsid w:val="00155143"/>
    <w:rsid w:val="001564D6"/>
    <w:rsid w:val="00156FF5"/>
    <w:rsid w:val="00157297"/>
    <w:rsid w:val="00157850"/>
    <w:rsid w:val="00157D40"/>
    <w:rsid w:val="00157E8E"/>
    <w:rsid w:val="001604CC"/>
    <w:rsid w:val="001609E7"/>
    <w:rsid w:val="00161419"/>
    <w:rsid w:val="00162502"/>
    <w:rsid w:val="00163909"/>
    <w:rsid w:val="001644A6"/>
    <w:rsid w:val="00164A3C"/>
    <w:rsid w:val="00165738"/>
    <w:rsid w:val="001658DB"/>
    <w:rsid w:val="00165DF5"/>
    <w:rsid w:val="00165F38"/>
    <w:rsid w:val="00166360"/>
    <w:rsid w:val="001666DB"/>
    <w:rsid w:val="00166836"/>
    <w:rsid w:val="00166B1D"/>
    <w:rsid w:val="00167B5A"/>
    <w:rsid w:val="00170137"/>
    <w:rsid w:val="00170149"/>
    <w:rsid w:val="00170E53"/>
    <w:rsid w:val="001713B3"/>
    <w:rsid w:val="001716E1"/>
    <w:rsid w:val="00172815"/>
    <w:rsid w:val="0017301D"/>
    <w:rsid w:val="00174B8A"/>
    <w:rsid w:val="00175243"/>
    <w:rsid w:val="00176B2E"/>
    <w:rsid w:val="00177109"/>
    <w:rsid w:val="00177736"/>
    <w:rsid w:val="0017790E"/>
    <w:rsid w:val="00177DDC"/>
    <w:rsid w:val="001804D9"/>
    <w:rsid w:val="00180DB8"/>
    <w:rsid w:val="001814E8"/>
    <w:rsid w:val="00181CBE"/>
    <w:rsid w:val="001824B0"/>
    <w:rsid w:val="00182595"/>
    <w:rsid w:val="00182931"/>
    <w:rsid w:val="001829FD"/>
    <w:rsid w:val="001831B7"/>
    <w:rsid w:val="00183635"/>
    <w:rsid w:val="0018417D"/>
    <w:rsid w:val="00185381"/>
    <w:rsid w:val="00186591"/>
    <w:rsid w:val="0018676D"/>
    <w:rsid w:val="00186C83"/>
    <w:rsid w:val="00186C87"/>
    <w:rsid w:val="00187325"/>
    <w:rsid w:val="001876B3"/>
    <w:rsid w:val="00191382"/>
    <w:rsid w:val="001918A9"/>
    <w:rsid w:val="00192563"/>
    <w:rsid w:val="0019264D"/>
    <w:rsid w:val="00192864"/>
    <w:rsid w:val="001938EC"/>
    <w:rsid w:val="001943D5"/>
    <w:rsid w:val="00194653"/>
    <w:rsid w:val="00195113"/>
    <w:rsid w:val="0019639A"/>
    <w:rsid w:val="001966EA"/>
    <w:rsid w:val="00196A72"/>
    <w:rsid w:val="00196CE1"/>
    <w:rsid w:val="0019716A"/>
    <w:rsid w:val="001978B8"/>
    <w:rsid w:val="00197A59"/>
    <w:rsid w:val="00197B99"/>
    <w:rsid w:val="00197EFF"/>
    <w:rsid w:val="001A05C1"/>
    <w:rsid w:val="001A09FE"/>
    <w:rsid w:val="001A0F90"/>
    <w:rsid w:val="001A18FB"/>
    <w:rsid w:val="001A1C76"/>
    <w:rsid w:val="001A1F75"/>
    <w:rsid w:val="001A42E2"/>
    <w:rsid w:val="001A46DF"/>
    <w:rsid w:val="001A4C5D"/>
    <w:rsid w:val="001A502E"/>
    <w:rsid w:val="001A5D3D"/>
    <w:rsid w:val="001A5D9A"/>
    <w:rsid w:val="001A6252"/>
    <w:rsid w:val="001A69D8"/>
    <w:rsid w:val="001A6F1D"/>
    <w:rsid w:val="001A72FF"/>
    <w:rsid w:val="001A7770"/>
    <w:rsid w:val="001B022D"/>
    <w:rsid w:val="001B0F69"/>
    <w:rsid w:val="001B19E2"/>
    <w:rsid w:val="001B3111"/>
    <w:rsid w:val="001B331A"/>
    <w:rsid w:val="001B437F"/>
    <w:rsid w:val="001B4761"/>
    <w:rsid w:val="001B562F"/>
    <w:rsid w:val="001B5664"/>
    <w:rsid w:val="001B651D"/>
    <w:rsid w:val="001B66F8"/>
    <w:rsid w:val="001C0C31"/>
    <w:rsid w:val="001C0D7E"/>
    <w:rsid w:val="001C17EE"/>
    <w:rsid w:val="001C2A6E"/>
    <w:rsid w:val="001C2A9E"/>
    <w:rsid w:val="001C2B77"/>
    <w:rsid w:val="001C34EA"/>
    <w:rsid w:val="001C4103"/>
    <w:rsid w:val="001C5CBF"/>
    <w:rsid w:val="001C6804"/>
    <w:rsid w:val="001C6C87"/>
    <w:rsid w:val="001C72A1"/>
    <w:rsid w:val="001D0AF5"/>
    <w:rsid w:val="001D11E9"/>
    <w:rsid w:val="001D192A"/>
    <w:rsid w:val="001D2049"/>
    <w:rsid w:val="001D23C8"/>
    <w:rsid w:val="001D27C9"/>
    <w:rsid w:val="001D3440"/>
    <w:rsid w:val="001D373E"/>
    <w:rsid w:val="001D3B8F"/>
    <w:rsid w:val="001D415C"/>
    <w:rsid w:val="001D4B00"/>
    <w:rsid w:val="001D4D7D"/>
    <w:rsid w:val="001D5062"/>
    <w:rsid w:val="001D5F20"/>
    <w:rsid w:val="001D6E69"/>
    <w:rsid w:val="001D709F"/>
    <w:rsid w:val="001E0358"/>
    <w:rsid w:val="001E0554"/>
    <w:rsid w:val="001E0EAE"/>
    <w:rsid w:val="001E1047"/>
    <w:rsid w:val="001E1DD8"/>
    <w:rsid w:val="001E1EBE"/>
    <w:rsid w:val="001E27C1"/>
    <w:rsid w:val="001E2CAE"/>
    <w:rsid w:val="001E3672"/>
    <w:rsid w:val="001E3B11"/>
    <w:rsid w:val="001E41FD"/>
    <w:rsid w:val="001E51F5"/>
    <w:rsid w:val="001E719B"/>
    <w:rsid w:val="001E71C5"/>
    <w:rsid w:val="001E7F37"/>
    <w:rsid w:val="001F0070"/>
    <w:rsid w:val="001F0072"/>
    <w:rsid w:val="001F03A1"/>
    <w:rsid w:val="001F05ED"/>
    <w:rsid w:val="001F0B0F"/>
    <w:rsid w:val="001F1731"/>
    <w:rsid w:val="001F2E9D"/>
    <w:rsid w:val="001F4632"/>
    <w:rsid w:val="001F4F71"/>
    <w:rsid w:val="001F5BFA"/>
    <w:rsid w:val="001F5C14"/>
    <w:rsid w:val="001F6138"/>
    <w:rsid w:val="001F6185"/>
    <w:rsid w:val="001F6E53"/>
    <w:rsid w:val="001F7E68"/>
    <w:rsid w:val="00201914"/>
    <w:rsid w:val="00201A3F"/>
    <w:rsid w:val="002026AA"/>
    <w:rsid w:val="0020343A"/>
    <w:rsid w:val="002034D8"/>
    <w:rsid w:val="002047E3"/>
    <w:rsid w:val="00205C72"/>
    <w:rsid w:val="0020742D"/>
    <w:rsid w:val="00207B12"/>
    <w:rsid w:val="00210821"/>
    <w:rsid w:val="00210AFF"/>
    <w:rsid w:val="00210B1F"/>
    <w:rsid w:val="0021152D"/>
    <w:rsid w:val="00212647"/>
    <w:rsid w:val="00212661"/>
    <w:rsid w:val="00212BA9"/>
    <w:rsid w:val="00212EB8"/>
    <w:rsid w:val="0021321E"/>
    <w:rsid w:val="00213AEB"/>
    <w:rsid w:val="00213DDA"/>
    <w:rsid w:val="00213F16"/>
    <w:rsid w:val="00214253"/>
    <w:rsid w:val="00214EC5"/>
    <w:rsid w:val="00215ADC"/>
    <w:rsid w:val="00216673"/>
    <w:rsid w:val="00216832"/>
    <w:rsid w:val="00216D34"/>
    <w:rsid w:val="00217022"/>
    <w:rsid w:val="00217595"/>
    <w:rsid w:val="00217C5B"/>
    <w:rsid w:val="00217F1C"/>
    <w:rsid w:val="0022076C"/>
    <w:rsid w:val="00220CC1"/>
    <w:rsid w:val="00222B24"/>
    <w:rsid w:val="002245A8"/>
    <w:rsid w:val="002259DD"/>
    <w:rsid w:val="0022624A"/>
    <w:rsid w:val="002262BB"/>
    <w:rsid w:val="00226825"/>
    <w:rsid w:val="00226B9E"/>
    <w:rsid w:val="00227355"/>
    <w:rsid w:val="00227629"/>
    <w:rsid w:val="00231598"/>
    <w:rsid w:val="00231741"/>
    <w:rsid w:val="00232874"/>
    <w:rsid w:val="00232B86"/>
    <w:rsid w:val="00232E47"/>
    <w:rsid w:val="0023369C"/>
    <w:rsid w:val="00233DC4"/>
    <w:rsid w:val="00233F5F"/>
    <w:rsid w:val="00234055"/>
    <w:rsid w:val="0023491B"/>
    <w:rsid w:val="00235E81"/>
    <w:rsid w:val="002367F5"/>
    <w:rsid w:val="00236C13"/>
    <w:rsid w:val="00237153"/>
    <w:rsid w:val="0023722C"/>
    <w:rsid w:val="00237AC3"/>
    <w:rsid w:val="00237D48"/>
    <w:rsid w:val="00237DB7"/>
    <w:rsid w:val="00240237"/>
    <w:rsid w:val="0024144D"/>
    <w:rsid w:val="00242179"/>
    <w:rsid w:val="0024528B"/>
    <w:rsid w:val="002457AF"/>
    <w:rsid w:val="0024580B"/>
    <w:rsid w:val="00246472"/>
    <w:rsid w:val="00246BD0"/>
    <w:rsid w:val="0024775C"/>
    <w:rsid w:val="00250BFB"/>
    <w:rsid w:val="0025169F"/>
    <w:rsid w:val="00252F86"/>
    <w:rsid w:val="00253D6A"/>
    <w:rsid w:val="00254937"/>
    <w:rsid w:val="00256187"/>
    <w:rsid w:val="0025692A"/>
    <w:rsid w:val="00256F12"/>
    <w:rsid w:val="00256FB4"/>
    <w:rsid w:val="00257113"/>
    <w:rsid w:val="00257940"/>
    <w:rsid w:val="00257E68"/>
    <w:rsid w:val="0026023D"/>
    <w:rsid w:val="00260572"/>
    <w:rsid w:val="002608D6"/>
    <w:rsid w:val="00261990"/>
    <w:rsid w:val="002621D4"/>
    <w:rsid w:val="002624F4"/>
    <w:rsid w:val="002625F8"/>
    <w:rsid w:val="0026272D"/>
    <w:rsid w:val="0026382F"/>
    <w:rsid w:val="00263B9A"/>
    <w:rsid w:val="00264BE0"/>
    <w:rsid w:val="00265A30"/>
    <w:rsid w:val="00267FF8"/>
    <w:rsid w:val="00270841"/>
    <w:rsid w:val="00271F2E"/>
    <w:rsid w:val="00272BBD"/>
    <w:rsid w:val="00274235"/>
    <w:rsid w:val="00274A92"/>
    <w:rsid w:val="00275A79"/>
    <w:rsid w:val="00277C2E"/>
    <w:rsid w:val="00277D64"/>
    <w:rsid w:val="00277D74"/>
    <w:rsid w:val="00280998"/>
    <w:rsid w:val="0028108F"/>
    <w:rsid w:val="00281E5F"/>
    <w:rsid w:val="002826C2"/>
    <w:rsid w:val="002829F2"/>
    <w:rsid w:val="00282AB7"/>
    <w:rsid w:val="00282EF8"/>
    <w:rsid w:val="00282FBA"/>
    <w:rsid w:val="00283108"/>
    <w:rsid w:val="002835B5"/>
    <w:rsid w:val="0028391F"/>
    <w:rsid w:val="00283BF9"/>
    <w:rsid w:val="00283E34"/>
    <w:rsid w:val="00285123"/>
    <w:rsid w:val="0028609D"/>
    <w:rsid w:val="00290F42"/>
    <w:rsid w:val="0029261F"/>
    <w:rsid w:val="002926AB"/>
    <w:rsid w:val="0029432F"/>
    <w:rsid w:val="002947FF"/>
    <w:rsid w:val="00294CF4"/>
    <w:rsid w:val="00295134"/>
    <w:rsid w:val="00295366"/>
    <w:rsid w:val="002965FD"/>
    <w:rsid w:val="00296B70"/>
    <w:rsid w:val="002A02AD"/>
    <w:rsid w:val="002A0349"/>
    <w:rsid w:val="002A1073"/>
    <w:rsid w:val="002A142C"/>
    <w:rsid w:val="002A1E66"/>
    <w:rsid w:val="002A3043"/>
    <w:rsid w:val="002A40F9"/>
    <w:rsid w:val="002A4967"/>
    <w:rsid w:val="002A4D10"/>
    <w:rsid w:val="002A5215"/>
    <w:rsid w:val="002A5426"/>
    <w:rsid w:val="002A5CF3"/>
    <w:rsid w:val="002A64BD"/>
    <w:rsid w:val="002A67EE"/>
    <w:rsid w:val="002A78A2"/>
    <w:rsid w:val="002A7D59"/>
    <w:rsid w:val="002B02BB"/>
    <w:rsid w:val="002B11FC"/>
    <w:rsid w:val="002B1285"/>
    <w:rsid w:val="002B2154"/>
    <w:rsid w:val="002B292B"/>
    <w:rsid w:val="002B35EA"/>
    <w:rsid w:val="002B3F4B"/>
    <w:rsid w:val="002B53F2"/>
    <w:rsid w:val="002B5FEB"/>
    <w:rsid w:val="002B647F"/>
    <w:rsid w:val="002B6CC0"/>
    <w:rsid w:val="002B7287"/>
    <w:rsid w:val="002B7F4F"/>
    <w:rsid w:val="002C0B64"/>
    <w:rsid w:val="002C11A1"/>
    <w:rsid w:val="002C293E"/>
    <w:rsid w:val="002C2BDC"/>
    <w:rsid w:val="002C2D06"/>
    <w:rsid w:val="002C2D4E"/>
    <w:rsid w:val="002C44D8"/>
    <w:rsid w:val="002C5592"/>
    <w:rsid w:val="002C56A5"/>
    <w:rsid w:val="002C7BF7"/>
    <w:rsid w:val="002D0D38"/>
    <w:rsid w:val="002D0E54"/>
    <w:rsid w:val="002D18A5"/>
    <w:rsid w:val="002D1A6F"/>
    <w:rsid w:val="002D1F7B"/>
    <w:rsid w:val="002D1F96"/>
    <w:rsid w:val="002D2167"/>
    <w:rsid w:val="002D27F1"/>
    <w:rsid w:val="002D2953"/>
    <w:rsid w:val="002D2D97"/>
    <w:rsid w:val="002D410B"/>
    <w:rsid w:val="002D4BFA"/>
    <w:rsid w:val="002D5003"/>
    <w:rsid w:val="002D621C"/>
    <w:rsid w:val="002D633B"/>
    <w:rsid w:val="002D63CA"/>
    <w:rsid w:val="002D66AB"/>
    <w:rsid w:val="002D75B3"/>
    <w:rsid w:val="002D7647"/>
    <w:rsid w:val="002D791A"/>
    <w:rsid w:val="002D7953"/>
    <w:rsid w:val="002D7B23"/>
    <w:rsid w:val="002E0CE0"/>
    <w:rsid w:val="002E262F"/>
    <w:rsid w:val="002E27B3"/>
    <w:rsid w:val="002E5193"/>
    <w:rsid w:val="002E739C"/>
    <w:rsid w:val="002F09FA"/>
    <w:rsid w:val="002F0C0C"/>
    <w:rsid w:val="002F0C70"/>
    <w:rsid w:val="002F17ED"/>
    <w:rsid w:val="002F1A93"/>
    <w:rsid w:val="002F1C2D"/>
    <w:rsid w:val="002F1F44"/>
    <w:rsid w:val="002F3539"/>
    <w:rsid w:val="002F3974"/>
    <w:rsid w:val="002F4761"/>
    <w:rsid w:val="002F4E84"/>
    <w:rsid w:val="002F4FE0"/>
    <w:rsid w:val="002F5258"/>
    <w:rsid w:val="002F56C2"/>
    <w:rsid w:val="002F6178"/>
    <w:rsid w:val="002F6B15"/>
    <w:rsid w:val="002F7681"/>
    <w:rsid w:val="003000EE"/>
    <w:rsid w:val="00300895"/>
    <w:rsid w:val="00300B6F"/>
    <w:rsid w:val="00300EE0"/>
    <w:rsid w:val="003017FF"/>
    <w:rsid w:val="00301F7E"/>
    <w:rsid w:val="0030221B"/>
    <w:rsid w:val="0030260F"/>
    <w:rsid w:val="00303B78"/>
    <w:rsid w:val="00303E15"/>
    <w:rsid w:val="003044C9"/>
    <w:rsid w:val="003046E3"/>
    <w:rsid w:val="003048F7"/>
    <w:rsid w:val="00304E14"/>
    <w:rsid w:val="00305CFE"/>
    <w:rsid w:val="00306627"/>
    <w:rsid w:val="0030782D"/>
    <w:rsid w:val="0030793E"/>
    <w:rsid w:val="00310137"/>
    <w:rsid w:val="00310141"/>
    <w:rsid w:val="003107A5"/>
    <w:rsid w:val="00311816"/>
    <w:rsid w:val="00312279"/>
    <w:rsid w:val="00312F97"/>
    <w:rsid w:val="00313EEE"/>
    <w:rsid w:val="00314AB7"/>
    <w:rsid w:val="00314B10"/>
    <w:rsid w:val="003151AB"/>
    <w:rsid w:val="0031644D"/>
    <w:rsid w:val="00316A48"/>
    <w:rsid w:val="00317104"/>
    <w:rsid w:val="00317593"/>
    <w:rsid w:val="003203AB"/>
    <w:rsid w:val="00322E0B"/>
    <w:rsid w:val="00323F46"/>
    <w:rsid w:val="00324A48"/>
    <w:rsid w:val="00324E65"/>
    <w:rsid w:val="00325A97"/>
    <w:rsid w:val="00325CB5"/>
    <w:rsid w:val="003263DB"/>
    <w:rsid w:val="00327EC7"/>
    <w:rsid w:val="003307AA"/>
    <w:rsid w:val="00330EEA"/>
    <w:rsid w:val="00330FE7"/>
    <w:rsid w:val="00331078"/>
    <w:rsid w:val="00332AAD"/>
    <w:rsid w:val="003345DF"/>
    <w:rsid w:val="00334C9E"/>
    <w:rsid w:val="00335615"/>
    <w:rsid w:val="00335A39"/>
    <w:rsid w:val="00335C77"/>
    <w:rsid w:val="003365A2"/>
    <w:rsid w:val="00336F02"/>
    <w:rsid w:val="00337D71"/>
    <w:rsid w:val="00337FCF"/>
    <w:rsid w:val="00340C7D"/>
    <w:rsid w:val="00341182"/>
    <w:rsid w:val="00341316"/>
    <w:rsid w:val="00341627"/>
    <w:rsid w:val="00341A0C"/>
    <w:rsid w:val="00342C7F"/>
    <w:rsid w:val="00342CC7"/>
    <w:rsid w:val="003432FA"/>
    <w:rsid w:val="00343AEF"/>
    <w:rsid w:val="0034425F"/>
    <w:rsid w:val="00344356"/>
    <w:rsid w:val="003444E2"/>
    <w:rsid w:val="00344CA8"/>
    <w:rsid w:val="00346498"/>
    <w:rsid w:val="00346848"/>
    <w:rsid w:val="00347219"/>
    <w:rsid w:val="003472CD"/>
    <w:rsid w:val="00350118"/>
    <w:rsid w:val="003501E7"/>
    <w:rsid w:val="00350A28"/>
    <w:rsid w:val="00352644"/>
    <w:rsid w:val="00352865"/>
    <w:rsid w:val="003535AA"/>
    <w:rsid w:val="00353D9F"/>
    <w:rsid w:val="00354046"/>
    <w:rsid w:val="003562CB"/>
    <w:rsid w:val="00356522"/>
    <w:rsid w:val="00356D29"/>
    <w:rsid w:val="0035729E"/>
    <w:rsid w:val="003579B9"/>
    <w:rsid w:val="0036043B"/>
    <w:rsid w:val="00361628"/>
    <w:rsid w:val="00361656"/>
    <w:rsid w:val="00361886"/>
    <w:rsid w:val="00362C33"/>
    <w:rsid w:val="00362FDF"/>
    <w:rsid w:val="00363F1E"/>
    <w:rsid w:val="00363FDF"/>
    <w:rsid w:val="0036535C"/>
    <w:rsid w:val="003662C7"/>
    <w:rsid w:val="00366E15"/>
    <w:rsid w:val="00367C71"/>
    <w:rsid w:val="003704F2"/>
    <w:rsid w:val="00370A8C"/>
    <w:rsid w:val="00370D6C"/>
    <w:rsid w:val="003718DF"/>
    <w:rsid w:val="00371A2D"/>
    <w:rsid w:val="00371A2E"/>
    <w:rsid w:val="003721A1"/>
    <w:rsid w:val="00372570"/>
    <w:rsid w:val="00372948"/>
    <w:rsid w:val="00372A14"/>
    <w:rsid w:val="00373842"/>
    <w:rsid w:val="00373875"/>
    <w:rsid w:val="00374D33"/>
    <w:rsid w:val="00374E63"/>
    <w:rsid w:val="00376F17"/>
    <w:rsid w:val="00377E3B"/>
    <w:rsid w:val="00380D0B"/>
    <w:rsid w:val="00381C35"/>
    <w:rsid w:val="00381DC3"/>
    <w:rsid w:val="00383405"/>
    <w:rsid w:val="0038420A"/>
    <w:rsid w:val="003848F3"/>
    <w:rsid w:val="00384FD3"/>
    <w:rsid w:val="0038607C"/>
    <w:rsid w:val="00386993"/>
    <w:rsid w:val="00387019"/>
    <w:rsid w:val="00387349"/>
    <w:rsid w:val="00390290"/>
    <w:rsid w:val="003906DA"/>
    <w:rsid w:val="00391053"/>
    <w:rsid w:val="003910E1"/>
    <w:rsid w:val="0039129B"/>
    <w:rsid w:val="00391EF9"/>
    <w:rsid w:val="00392442"/>
    <w:rsid w:val="00392A5A"/>
    <w:rsid w:val="00393BB2"/>
    <w:rsid w:val="003940ED"/>
    <w:rsid w:val="00394302"/>
    <w:rsid w:val="00394ED4"/>
    <w:rsid w:val="00395041"/>
    <w:rsid w:val="0039555A"/>
    <w:rsid w:val="0039579D"/>
    <w:rsid w:val="00395F18"/>
    <w:rsid w:val="00396811"/>
    <w:rsid w:val="0039684B"/>
    <w:rsid w:val="0039695E"/>
    <w:rsid w:val="00396C50"/>
    <w:rsid w:val="003A057D"/>
    <w:rsid w:val="003A10B4"/>
    <w:rsid w:val="003A19F4"/>
    <w:rsid w:val="003A1F4A"/>
    <w:rsid w:val="003A25A8"/>
    <w:rsid w:val="003A298E"/>
    <w:rsid w:val="003A3BB5"/>
    <w:rsid w:val="003A3D61"/>
    <w:rsid w:val="003A47DD"/>
    <w:rsid w:val="003A48D1"/>
    <w:rsid w:val="003A4FA8"/>
    <w:rsid w:val="003A512A"/>
    <w:rsid w:val="003A546E"/>
    <w:rsid w:val="003A5AEE"/>
    <w:rsid w:val="003A5CCD"/>
    <w:rsid w:val="003A5CD3"/>
    <w:rsid w:val="003A5D1F"/>
    <w:rsid w:val="003A63CC"/>
    <w:rsid w:val="003A7257"/>
    <w:rsid w:val="003A736E"/>
    <w:rsid w:val="003A76DF"/>
    <w:rsid w:val="003B297B"/>
    <w:rsid w:val="003B2A0E"/>
    <w:rsid w:val="003B31CD"/>
    <w:rsid w:val="003B39FA"/>
    <w:rsid w:val="003B4592"/>
    <w:rsid w:val="003B5795"/>
    <w:rsid w:val="003B667A"/>
    <w:rsid w:val="003B67DF"/>
    <w:rsid w:val="003B6F53"/>
    <w:rsid w:val="003C090D"/>
    <w:rsid w:val="003C0B33"/>
    <w:rsid w:val="003C13B3"/>
    <w:rsid w:val="003C2033"/>
    <w:rsid w:val="003C2080"/>
    <w:rsid w:val="003C20DB"/>
    <w:rsid w:val="003C302D"/>
    <w:rsid w:val="003C3CE6"/>
    <w:rsid w:val="003C40F5"/>
    <w:rsid w:val="003C5125"/>
    <w:rsid w:val="003C5EF8"/>
    <w:rsid w:val="003C6BD3"/>
    <w:rsid w:val="003C7ADE"/>
    <w:rsid w:val="003D05A0"/>
    <w:rsid w:val="003D095A"/>
    <w:rsid w:val="003D1B89"/>
    <w:rsid w:val="003D2207"/>
    <w:rsid w:val="003D2891"/>
    <w:rsid w:val="003D3BA7"/>
    <w:rsid w:val="003D3D80"/>
    <w:rsid w:val="003D5049"/>
    <w:rsid w:val="003D59C2"/>
    <w:rsid w:val="003D5AAA"/>
    <w:rsid w:val="003D5F80"/>
    <w:rsid w:val="003D6E82"/>
    <w:rsid w:val="003D7751"/>
    <w:rsid w:val="003E01DD"/>
    <w:rsid w:val="003E0DB5"/>
    <w:rsid w:val="003E149F"/>
    <w:rsid w:val="003E171B"/>
    <w:rsid w:val="003E1EDD"/>
    <w:rsid w:val="003E219B"/>
    <w:rsid w:val="003E3A53"/>
    <w:rsid w:val="003E3F54"/>
    <w:rsid w:val="003E571E"/>
    <w:rsid w:val="003E5AD1"/>
    <w:rsid w:val="003E5DA6"/>
    <w:rsid w:val="003E5FC5"/>
    <w:rsid w:val="003E6049"/>
    <w:rsid w:val="003E6886"/>
    <w:rsid w:val="003E7546"/>
    <w:rsid w:val="003E7DF1"/>
    <w:rsid w:val="003F0174"/>
    <w:rsid w:val="003F036D"/>
    <w:rsid w:val="003F3808"/>
    <w:rsid w:val="003F3D08"/>
    <w:rsid w:val="003F3F2B"/>
    <w:rsid w:val="003F4C8A"/>
    <w:rsid w:val="003F596B"/>
    <w:rsid w:val="003F61CB"/>
    <w:rsid w:val="003F71A9"/>
    <w:rsid w:val="003F7334"/>
    <w:rsid w:val="003F73F0"/>
    <w:rsid w:val="003F75CD"/>
    <w:rsid w:val="003F7CE4"/>
    <w:rsid w:val="003F7DF8"/>
    <w:rsid w:val="00400C36"/>
    <w:rsid w:val="0040182D"/>
    <w:rsid w:val="00401ACE"/>
    <w:rsid w:val="004025EE"/>
    <w:rsid w:val="004025F8"/>
    <w:rsid w:val="00403EC8"/>
    <w:rsid w:val="0040458C"/>
    <w:rsid w:val="004052E4"/>
    <w:rsid w:val="0040561A"/>
    <w:rsid w:val="00405B95"/>
    <w:rsid w:val="004066A6"/>
    <w:rsid w:val="00406C63"/>
    <w:rsid w:val="00407619"/>
    <w:rsid w:val="00407959"/>
    <w:rsid w:val="004106E3"/>
    <w:rsid w:val="00410FC7"/>
    <w:rsid w:val="00411F68"/>
    <w:rsid w:val="004122D2"/>
    <w:rsid w:val="0041251C"/>
    <w:rsid w:val="00412646"/>
    <w:rsid w:val="0041266A"/>
    <w:rsid w:val="00412C74"/>
    <w:rsid w:val="004136D9"/>
    <w:rsid w:val="004138D0"/>
    <w:rsid w:val="00413998"/>
    <w:rsid w:val="00413A6A"/>
    <w:rsid w:val="00413D19"/>
    <w:rsid w:val="004140C0"/>
    <w:rsid w:val="00414173"/>
    <w:rsid w:val="00415424"/>
    <w:rsid w:val="00415739"/>
    <w:rsid w:val="00416571"/>
    <w:rsid w:val="004165B1"/>
    <w:rsid w:val="004166F3"/>
    <w:rsid w:val="00416A40"/>
    <w:rsid w:val="00417B39"/>
    <w:rsid w:val="004208CE"/>
    <w:rsid w:val="00420A48"/>
    <w:rsid w:val="00421262"/>
    <w:rsid w:val="004215EB"/>
    <w:rsid w:val="00421EF9"/>
    <w:rsid w:val="00421FBE"/>
    <w:rsid w:val="00422220"/>
    <w:rsid w:val="00422B1A"/>
    <w:rsid w:val="00423DA7"/>
    <w:rsid w:val="0042413A"/>
    <w:rsid w:val="004245D0"/>
    <w:rsid w:val="004245ED"/>
    <w:rsid w:val="00424740"/>
    <w:rsid w:val="0042493A"/>
    <w:rsid w:val="004260FE"/>
    <w:rsid w:val="004261BA"/>
    <w:rsid w:val="0043025F"/>
    <w:rsid w:val="004303B6"/>
    <w:rsid w:val="004303E7"/>
    <w:rsid w:val="00430499"/>
    <w:rsid w:val="004304D1"/>
    <w:rsid w:val="00430736"/>
    <w:rsid w:val="0043080B"/>
    <w:rsid w:val="00431705"/>
    <w:rsid w:val="00431890"/>
    <w:rsid w:val="00431EB6"/>
    <w:rsid w:val="00432359"/>
    <w:rsid w:val="00433868"/>
    <w:rsid w:val="00433D90"/>
    <w:rsid w:val="00434C38"/>
    <w:rsid w:val="004353B6"/>
    <w:rsid w:val="0043573D"/>
    <w:rsid w:val="00435B31"/>
    <w:rsid w:val="0043600F"/>
    <w:rsid w:val="00436F50"/>
    <w:rsid w:val="0043721E"/>
    <w:rsid w:val="0044203C"/>
    <w:rsid w:val="0044249B"/>
    <w:rsid w:val="00442510"/>
    <w:rsid w:val="00442D6D"/>
    <w:rsid w:val="00442E73"/>
    <w:rsid w:val="00443361"/>
    <w:rsid w:val="00443D4C"/>
    <w:rsid w:val="0044429B"/>
    <w:rsid w:val="00444DB3"/>
    <w:rsid w:val="00444E05"/>
    <w:rsid w:val="00445288"/>
    <w:rsid w:val="00446CDA"/>
    <w:rsid w:val="00446F77"/>
    <w:rsid w:val="00446FD0"/>
    <w:rsid w:val="00451A3B"/>
    <w:rsid w:val="00451D1C"/>
    <w:rsid w:val="004525EC"/>
    <w:rsid w:val="0045365E"/>
    <w:rsid w:val="00453A03"/>
    <w:rsid w:val="00454344"/>
    <w:rsid w:val="00454F30"/>
    <w:rsid w:val="00455742"/>
    <w:rsid w:val="0045638B"/>
    <w:rsid w:val="004568C9"/>
    <w:rsid w:val="004574E0"/>
    <w:rsid w:val="004604E4"/>
    <w:rsid w:val="00461241"/>
    <w:rsid w:val="00461381"/>
    <w:rsid w:val="004617B4"/>
    <w:rsid w:val="00461EFA"/>
    <w:rsid w:val="0046239A"/>
    <w:rsid w:val="004637F1"/>
    <w:rsid w:val="00463CC6"/>
    <w:rsid w:val="00464219"/>
    <w:rsid w:val="004642B2"/>
    <w:rsid w:val="00465282"/>
    <w:rsid w:val="00465470"/>
    <w:rsid w:val="00465D68"/>
    <w:rsid w:val="00466189"/>
    <w:rsid w:val="004665FC"/>
    <w:rsid w:val="00466DBD"/>
    <w:rsid w:val="00467321"/>
    <w:rsid w:val="00467C60"/>
    <w:rsid w:val="00467FF1"/>
    <w:rsid w:val="004703EB"/>
    <w:rsid w:val="00470897"/>
    <w:rsid w:val="00470A49"/>
    <w:rsid w:val="004728EA"/>
    <w:rsid w:val="00472B8A"/>
    <w:rsid w:val="004736D4"/>
    <w:rsid w:val="004736F4"/>
    <w:rsid w:val="00473E28"/>
    <w:rsid w:val="00474B84"/>
    <w:rsid w:val="00474CA2"/>
    <w:rsid w:val="00475552"/>
    <w:rsid w:val="0048081C"/>
    <w:rsid w:val="00480A6B"/>
    <w:rsid w:val="00480C5A"/>
    <w:rsid w:val="00480DDA"/>
    <w:rsid w:val="00480E7E"/>
    <w:rsid w:val="004818FE"/>
    <w:rsid w:val="00481B5A"/>
    <w:rsid w:val="0048234F"/>
    <w:rsid w:val="0048276D"/>
    <w:rsid w:val="00482CA0"/>
    <w:rsid w:val="004833E9"/>
    <w:rsid w:val="00483A6D"/>
    <w:rsid w:val="00484141"/>
    <w:rsid w:val="00484BD3"/>
    <w:rsid w:val="00486670"/>
    <w:rsid w:val="0049052A"/>
    <w:rsid w:val="00491B0C"/>
    <w:rsid w:val="004923A4"/>
    <w:rsid w:val="004924BE"/>
    <w:rsid w:val="00492641"/>
    <w:rsid w:val="00492D36"/>
    <w:rsid w:val="00492D6E"/>
    <w:rsid w:val="004930DA"/>
    <w:rsid w:val="00494156"/>
    <w:rsid w:val="00494D3F"/>
    <w:rsid w:val="004950A8"/>
    <w:rsid w:val="004951D4"/>
    <w:rsid w:val="004951FC"/>
    <w:rsid w:val="0049582B"/>
    <w:rsid w:val="004961A7"/>
    <w:rsid w:val="0049666A"/>
    <w:rsid w:val="00497177"/>
    <w:rsid w:val="004A0C18"/>
    <w:rsid w:val="004A1EEB"/>
    <w:rsid w:val="004A2CA5"/>
    <w:rsid w:val="004A2D81"/>
    <w:rsid w:val="004A2E9E"/>
    <w:rsid w:val="004A330A"/>
    <w:rsid w:val="004A38D6"/>
    <w:rsid w:val="004A3A83"/>
    <w:rsid w:val="004A3CED"/>
    <w:rsid w:val="004A3E02"/>
    <w:rsid w:val="004A41C6"/>
    <w:rsid w:val="004A62F8"/>
    <w:rsid w:val="004A65F9"/>
    <w:rsid w:val="004A73EC"/>
    <w:rsid w:val="004A79E8"/>
    <w:rsid w:val="004A7B0A"/>
    <w:rsid w:val="004A7EC5"/>
    <w:rsid w:val="004B0A50"/>
    <w:rsid w:val="004B0CE2"/>
    <w:rsid w:val="004B0E34"/>
    <w:rsid w:val="004B1D41"/>
    <w:rsid w:val="004B25BE"/>
    <w:rsid w:val="004B25F7"/>
    <w:rsid w:val="004B3106"/>
    <w:rsid w:val="004B3475"/>
    <w:rsid w:val="004B3DE1"/>
    <w:rsid w:val="004B4217"/>
    <w:rsid w:val="004B48FB"/>
    <w:rsid w:val="004B63D3"/>
    <w:rsid w:val="004B6537"/>
    <w:rsid w:val="004B6CB7"/>
    <w:rsid w:val="004B7C5F"/>
    <w:rsid w:val="004C0176"/>
    <w:rsid w:val="004C02B5"/>
    <w:rsid w:val="004C091C"/>
    <w:rsid w:val="004C0CB2"/>
    <w:rsid w:val="004C17EC"/>
    <w:rsid w:val="004C19AC"/>
    <w:rsid w:val="004C1CF5"/>
    <w:rsid w:val="004C1E39"/>
    <w:rsid w:val="004C1F1B"/>
    <w:rsid w:val="004C2BE2"/>
    <w:rsid w:val="004C3992"/>
    <w:rsid w:val="004C412C"/>
    <w:rsid w:val="004C4879"/>
    <w:rsid w:val="004C50B7"/>
    <w:rsid w:val="004C5A5F"/>
    <w:rsid w:val="004C6D6E"/>
    <w:rsid w:val="004C7451"/>
    <w:rsid w:val="004C7B59"/>
    <w:rsid w:val="004D0331"/>
    <w:rsid w:val="004D0A84"/>
    <w:rsid w:val="004D0C7D"/>
    <w:rsid w:val="004D1C62"/>
    <w:rsid w:val="004D2D84"/>
    <w:rsid w:val="004D3609"/>
    <w:rsid w:val="004D39F5"/>
    <w:rsid w:val="004D3E3D"/>
    <w:rsid w:val="004D4526"/>
    <w:rsid w:val="004D4E01"/>
    <w:rsid w:val="004D58D6"/>
    <w:rsid w:val="004D61B8"/>
    <w:rsid w:val="004D659C"/>
    <w:rsid w:val="004D65E1"/>
    <w:rsid w:val="004E0290"/>
    <w:rsid w:val="004E112C"/>
    <w:rsid w:val="004E1D8B"/>
    <w:rsid w:val="004E2CC9"/>
    <w:rsid w:val="004E2CEC"/>
    <w:rsid w:val="004E3762"/>
    <w:rsid w:val="004E3ECD"/>
    <w:rsid w:val="004E4105"/>
    <w:rsid w:val="004E43DF"/>
    <w:rsid w:val="004E4876"/>
    <w:rsid w:val="004E550E"/>
    <w:rsid w:val="004E5B22"/>
    <w:rsid w:val="004E6107"/>
    <w:rsid w:val="004E709D"/>
    <w:rsid w:val="004E7909"/>
    <w:rsid w:val="004E7DB3"/>
    <w:rsid w:val="004F1311"/>
    <w:rsid w:val="004F281E"/>
    <w:rsid w:val="004F2978"/>
    <w:rsid w:val="004F338C"/>
    <w:rsid w:val="004F3965"/>
    <w:rsid w:val="004F3C5B"/>
    <w:rsid w:val="004F3EDB"/>
    <w:rsid w:val="004F4941"/>
    <w:rsid w:val="004F6E39"/>
    <w:rsid w:val="004F722C"/>
    <w:rsid w:val="004F7B5E"/>
    <w:rsid w:val="005011E7"/>
    <w:rsid w:val="00501C8F"/>
    <w:rsid w:val="00501CD4"/>
    <w:rsid w:val="005020A2"/>
    <w:rsid w:val="00503914"/>
    <w:rsid w:val="00504105"/>
    <w:rsid w:val="00505B0E"/>
    <w:rsid w:val="00505B36"/>
    <w:rsid w:val="00506AC3"/>
    <w:rsid w:val="0050720D"/>
    <w:rsid w:val="005076CB"/>
    <w:rsid w:val="00510006"/>
    <w:rsid w:val="00510B5F"/>
    <w:rsid w:val="00510CF9"/>
    <w:rsid w:val="00511473"/>
    <w:rsid w:val="005116F0"/>
    <w:rsid w:val="00512E4D"/>
    <w:rsid w:val="00513021"/>
    <w:rsid w:val="005136CC"/>
    <w:rsid w:val="00513CF4"/>
    <w:rsid w:val="00513D73"/>
    <w:rsid w:val="00514170"/>
    <w:rsid w:val="00514A7A"/>
    <w:rsid w:val="005166F8"/>
    <w:rsid w:val="00516E98"/>
    <w:rsid w:val="00517292"/>
    <w:rsid w:val="0052026A"/>
    <w:rsid w:val="00520371"/>
    <w:rsid w:val="00520D8F"/>
    <w:rsid w:val="00521227"/>
    <w:rsid w:val="00521DFE"/>
    <w:rsid w:val="00522460"/>
    <w:rsid w:val="00522B32"/>
    <w:rsid w:val="00522C89"/>
    <w:rsid w:val="00523620"/>
    <w:rsid w:val="00523862"/>
    <w:rsid w:val="00524563"/>
    <w:rsid w:val="00524C55"/>
    <w:rsid w:val="00525109"/>
    <w:rsid w:val="00525F5C"/>
    <w:rsid w:val="005266DE"/>
    <w:rsid w:val="00526CF6"/>
    <w:rsid w:val="00526F2D"/>
    <w:rsid w:val="0052709F"/>
    <w:rsid w:val="00527B80"/>
    <w:rsid w:val="00530DC6"/>
    <w:rsid w:val="00531AEF"/>
    <w:rsid w:val="00531C8B"/>
    <w:rsid w:val="00532042"/>
    <w:rsid w:val="00532AD9"/>
    <w:rsid w:val="00533534"/>
    <w:rsid w:val="00533D57"/>
    <w:rsid w:val="00534019"/>
    <w:rsid w:val="0053474D"/>
    <w:rsid w:val="005347B4"/>
    <w:rsid w:val="005347E4"/>
    <w:rsid w:val="00534E7B"/>
    <w:rsid w:val="00535146"/>
    <w:rsid w:val="00535899"/>
    <w:rsid w:val="00536073"/>
    <w:rsid w:val="00536393"/>
    <w:rsid w:val="00536CA3"/>
    <w:rsid w:val="005370B5"/>
    <w:rsid w:val="00537534"/>
    <w:rsid w:val="0053758B"/>
    <w:rsid w:val="00537F89"/>
    <w:rsid w:val="0054001A"/>
    <w:rsid w:val="0054152B"/>
    <w:rsid w:val="00541C41"/>
    <w:rsid w:val="0054286F"/>
    <w:rsid w:val="00542E7E"/>
    <w:rsid w:val="00543776"/>
    <w:rsid w:val="00543C0F"/>
    <w:rsid w:val="00544702"/>
    <w:rsid w:val="00544D38"/>
    <w:rsid w:val="00545B18"/>
    <w:rsid w:val="00545B7D"/>
    <w:rsid w:val="005478B6"/>
    <w:rsid w:val="00547FCB"/>
    <w:rsid w:val="00550418"/>
    <w:rsid w:val="00550990"/>
    <w:rsid w:val="005523DC"/>
    <w:rsid w:val="00553B4C"/>
    <w:rsid w:val="00553F5F"/>
    <w:rsid w:val="005545B1"/>
    <w:rsid w:val="00555302"/>
    <w:rsid w:val="00556A8F"/>
    <w:rsid w:val="00556C08"/>
    <w:rsid w:val="005570C3"/>
    <w:rsid w:val="00557E10"/>
    <w:rsid w:val="0056034C"/>
    <w:rsid w:val="00562081"/>
    <w:rsid w:val="00562104"/>
    <w:rsid w:val="00562FAC"/>
    <w:rsid w:val="0056368D"/>
    <w:rsid w:val="00563729"/>
    <w:rsid w:val="00563F52"/>
    <w:rsid w:val="00564670"/>
    <w:rsid w:val="005649C1"/>
    <w:rsid w:val="00565D07"/>
    <w:rsid w:val="005666BC"/>
    <w:rsid w:val="0056675B"/>
    <w:rsid w:val="00566C3A"/>
    <w:rsid w:val="005671C4"/>
    <w:rsid w:val="0057102C"/>
    <w:rsid w:val="00572834"/>
    <w:rsid w:val="005730A3"/>
    <w:rsid w:val="00573702"/>
    <w:rsid w:val="005739AF"/>
    <w:rsid w:val="0057426F"/>
    <w:rsid w:val="00574379"/>
    <w:rsid w:val="00574C9A"/>
    <w:rsid w:val="00574FD4"/>
    <w:rsid w:val="00576084"/>
    <w:rsid w:val="00576149"/>
    <w:rsid w:val="005768F6"/>
    <w:rsid w:val="005774A7"/>
    <w:rsid w:val="0058047D"/>
    <w:rsid w:val="00580589"/>
    <w:rsid w:val="00580774"/>
    <w:rsid w:val="00580CA5"/>
    <w:rsid w:val="005817FD"/>
    <w:rsid w:val="00582B51"/>
    <w:rsid w:val="00582E53"/>
    <w:rsid w:val="005843DA"/>
    <w:rsid w:val="005847E5"/>
    <w:rsid w:val="00584E3C"/>
    <w:rsid w:val="00585003"/>
    <w:rsid w:val="0058551B"/>
    <w:rsid w:val="00585B02"/>
    <w:rsid w:val="00585EF9"/>
    <w:rsid w:val="00586047"/>
    <w:rsid w:val="005862D9"/>
    <w:rsid w:val="00586510"/>
    <w:rsid w:val="00587F1A"/>
    <w:rsid w:val="00587F63"/>
    <w:rsid w:val="00590AA4"/>
    <w:rsid w:val="00591919"/>
    <w:rsid w:val="00591BF0"/>
    <w:rsid w:val="00592B6E"/>
    <w:rsid w:val="00593104"/>
    <w:rsid w:val="00593546"/>
    <w:rsid w:val="00593B11"/>
    <w:rsid w:val="00593E71"/>
    <w:rsid w:val="005946C7"/>
    <w:rsid w:val="00594987"/>
    <w:rsid w:val="005955BD"/>
    <w:rsid w:val="005973F6"/>
    <w:rsid w:val="0059793E"/>
    <w:rsid w:val="005A0A07"/>
    <w:rsid w:val="005A0A1A"/>
    <w:rsid w:val="005A23E4"/>
    <w:rsid w:val="005A2684"/>
    <w:rsid w:val="005A3B3B"/>
    <w:rsid w:val="005A3C57"/>
    <w:rsid w:val="005A3C93"/>
    <w:rsid w:val="005A41AD"/>
    <w:rsid w:val="005A501F"/>
    <w:rsid w:val="005A50DC"/>
    <w:rsid w:val="005A51C9"/>
    <w:rsid w:val="005A525C"/>
    <w:rsid w:val="005A57C4"/>
    <w:rsid w:val="005A5EAC"/>
    <w:rsid w:val="005A6469"/>
    <w:rsid w:val="005A70B2"/>
    <w:rsid w:val="005A7575"/>
    <w:rsid w:val="005B0459"/>
    <w:rsid w:val="005B3A90"/>
    <w:rsid w:val="005B4621"/>
    <w:rsid w:val="005B4734"/>
    <w:rsid w:val="005B482E"/>
    <w:rsid w:val="005B4D73"/>
    <w:rsid w:val="005B5135"/>
    <w:rsid w:val="005B638F"/>
    <w:rsid w:val="005B683B"/>
    <w:rsid w:val="005B6E79"/>
    <w:rsid w:val="005B7F3E"/>
    <w:rsid w:val="005C023D"/>
    <w:rsid w:val="005C0398"/>
    <w:rsid w:val="005C0BB6"/>
    <w:rsid w:val="005C0DF7"/>
    <w:rsid w:val="005C0F2F"/>
    <w:rsid w:val="005C11CF"/>
    <w:rsid w:val="005C1958"/>
    <w:rsid w:val="005C1B29"/>
    <w:rsid w:val="005C1E3C"/>
    <w:rsid w:val="005C217C"/>
    <w:rsid w:val="005C3103"/>
    <w:rsid w:val="005C3F72"/>
    <w:rsid w:val="005C661B"/>
    <w:rsid w:val="005C6787"/>
    <w:rsid w:val="005C6DCB"/>
    <w:rsid w:val="005C707D"/>
    <w:rsid w:val="005C76FF"/>
    <w:rsid w:val="005D0B67"/>
    <w:rsid w:val="005D10A5"/>
    <w:rsid w:val="005D1AFE"/>
    <w:rsid w:val="005D2D89"/>
    <w:rsid w:val="005D2E45"/>
    <w:rsid w:val="005D36C8"/>
    <w:rsid w:val="005D4175"/>
    <w:rsid w:val="005D4C00"/>
    <w:rsid w:val="005D53B4"/>
    <w:rsid w:val="005D5FCE"/>
    <w:rsid w:val="005D62ED"/>
    <w:rsid w:val="005D6859"/>
    <w:rsid w:val="005D6E00"/>
    <w:rsid w:val="005E0002"/>
    <w:rsid w:val="005E0E6C"/>
    <w:rsid w:val="005E1E86"/>
    <w:rsid w:val="005E1EDC"/>
    <w:rsid w:val="005E38A6"/>
    <w:rsid w:val="005E3941"/>
    <w:rsid w:val="005E48D8"/>
    <w:rsid w:val="005E505C"/>
    <w:rsid w:val="005E6A7C"/>
    <w:rsid w:val="005F0B26"/>
    <w:rsid w:val="005F0F5D"/>
    <w:rsid w:val="005F248E"/>
    <w:rsid w:val="005F250C"/>
    <w:rsid w:val="005F2602"/>
    <w:rsid w:val="005F2786"/>
    <w:rsid w:val="005F2B01"/>
    <w:rsid w:val="005F3336"/>
    <w:rsid w:val="005F42E3"/>
    <w:rsid w:val="005F4A8C"/>
    <w:rsid w:val="005F51C1"/>
    <w:rsid w:val="005F53FF"/>
    <w:rsid w:val="005F58E0"/>
    <w:rsid w:val="005F58E2"/>
    <w:rsid w:val="005F654D"/>
    <w:rsid w:val="006022F8"/>
    <w:rsid w:val="00602D90"/>
    <w:rsid w:val="00603129"/>
    <w:rsid w:val="00603462"/>
    <w:rsid w:val="006038C2"/>
    <w:rsid w:val="00603DCA"/>
    <w:rsid w:val="00603FD7"/>
    <w:rsid w:val="00604126"/>
    <w:rsid w:val="00605169"/>
    <w:rsid w:val="00605194"/>
    <w:rsid w:val="006055B3"/>
    <w:rsid w:val="00606143"/>
    <w:rsid w:val="00606D24"/>
    <w:rsid w:val="00606FF8"/>
    <w:rsid w:val="0060741A"/>
    <w:rsid w:val="0060758F"/>
    <w:rsid w:val="00607AE3"/>
    <w:rsid w:val="00607E54"/>
    <w:rsid w:val="0061013F"/>
    <w:rsid w:val="006103D2"/>
    <w:rsid w:val="00612CB3"/>
    <w:rsid w:val="00612F14"/>
    <w:rsid w:val="00613178"/>
    <w:rsid w:val="00613E6B"/>
    <w:rsid w:val="00613FA0"/>
    <w:rsid w:val="00614962"/>
    <w:rsid w:val="0061591C"/>
    <w:rsid w:val="00615B9A"/>
    <w:rsid w:val="00615C4E"/>
    <w:rsid w:val="00615FA8"/>
    <w:rsid w:val="00617B07"/>
    <w:rsid w:val="00620417"/>
    <w:rsid w:val="0062126E"/>
    <w:rsid w:val="00621573"/>
    <w:rsid w:val="00622804"/>
    <w:rsid w:val="00623787"/>
    <w:rsid w:val="006251DA"/>
    <w:rsid w:val="00625541"/>
    <w:rsid w:val="00626791"/>
    <w:rsid w:val="00626AE8"/>
    <w:rsid w:val="0062799F"/>
    <w:rsid w:val="00627B8E"/>
    <w:rsid w:val="0063004D"/>
    <w:rsid w:val="0063022A"/>
    <w:rsid w:val="00630664"/>
    <w:rsid w:val="0063069D"/>
    <w:rsid w:val="00630A3E"/>
    <w:rsid w:val="006316AB"/>
    <w:rsid w:val="00631AB8"/>
    <w:rsid w:val="00631BF2"/>
    <w:rsid w:val="00631E62"/>
    <w:rsid w:val="0063259C"/>
    <w:rsid w:val="0063280D"/>
    <w:rsid w:val="0063449E"/>
    <w:rsid w:val="0063506B"/>
    <w:rsid w:val="006352BE"/>
    <w:rsid w:val="006353DD"/>
    <w:rsid w:val="00635C10"/>
    <w:rsid w:val="0063662C"/>
    <w:rsid w:val="00636D14"/>
    <w:rsid w:val="00637C5F"/>
    <w:rsid w:val="00637E1E"/>
    <w:rsid w:val="0064000B"/>
    <w:rsid w:val="00640E85"/>
    <w:rsid w:val="00641FAF"/>
    <w:rsid w:val="0064268D"/>
    <w:rsid w:val="006426D1"/>
    <w:rsid w:val="0064350E"/>
    <w:rsid w:val="00643B5D"/>
    <w:rsid w:val="0064538D"/>
    <w:rsid w:val="00645CCC"/>
    <w:rsid w:val="00646429"/>
    <w:rsid w:val="00646ECE"/>
    <w:rsid w:val="0064711C"/>
    <w:rsid w:val="006476F9"/>
    <w:rsid w:val="006506D7"/>
    <w:rsid w:val="00650D34"/>
    <w:rsid w:val="00651690"/>
    <w:rsid w:val="00653971"/>
    <w:rsid w:val="00653AC2"/>
    <w:rsid w:val="006551FA"/>
    <w:rsid w:val="00655FDC"/>
    <w:rsid w:val="006564C4"/>
    <w:rsid w:val="00656879"/>
    <w:rsid w:val="00657216"/>
    <w:rsid w:val="006647C4"/>
    <w:rsid w:val="0066493F"/>
    <w:rsid w:val="00664C00"/>
    <w:rsid w:val="00664D90"/>
    <w:rsid w:val="00664FEF"/>
    <w:rsid w:val="00665749"/>
    <w:rsid w:val="00665856"/>
    <w:rsid w:val="00665A85"/>
    <w:rsid w:val="00666ADE"/>
    <w:rsid w:val="00667426"/>
    <w:rsid w:val="0066745B"/>
    <w:rsid w:val="0066752C"/>
    <w:rsid w:val="006676D8"/>
    <w:rsid w:val="006677AB"/>
    <w:rsid w:val="00667D21"/>
    <w:rsid w:val="006701AE"/>
    <w:rsid w:val="00670BCB"/>
    <w:rsid w:val="006713DD"/>
    <w:rsid w:val="00672A21"/>
    <w:rsid w:val="00672B0C"/>
    <w:rsid w:val="0067365B"/>
    <w:rsid w:val="0067457C"/>
    <w:rsid w:val="00674FFB"/>
    <w:rsid w:val="0067561A"/>
    <w:rsid w:val="0067599B"/>
    <w:rsid w:val="00676298"/>
    <w:rsid w:val="00676395"/>
    <w:rsid w:val="00676A38"/>
    <w:rsid w:val="006803EF"/>
    <w:rsid w:val="00680460"/>
    <w:rsid w:val="00680897"/>
    <w:rsid w:val="006808F6"/>
    <w:rsid w:val="00680900"/>
    <w:rsid w:val="00680F4C"/>
    <w:rsid w:val="00681019"/>
    <w:rsid w:val="00681B72"/>
    <w:rsid w:val="00681C92"/>
    <w:rsid w:val="00682394"/>
    <w:rsid w:val="00683675"/>
    <w:rsid w:val="00685B24"/>
    <w:rsid w:val="00685EAE"/>
    <w:rsid w:val="006861DF"/>
    <w:rsid w:val="006867CE"/>
    <w:rsid w:val="00687CA0"/>
    <w:rsid w:val="00690ED5"/>
    <w:rsid w:val="006931D8"/>
    <w:rsid w:val="00694214"/>
    <w:rsid w:val="006942BF"/>
    <w:rsid w:val="00694755"/>
    <w:rsid w:val="00695651"/>
    <w:rsid w:val="00695AA6"/>
    <w:rsid w:val="0069642A"/>
    <w:rsid w:val="00696EEC"/>
    <w:rsid w:val="00697840"/>
    <w:rsid w:val="00697A52"/>
    <w:rsid w:val="006A045A"/>
    <w:rsid w:val="006A04C4"/>
    <w:rsid w:val="006A09F9"/>
    <w:rsid w:val="006A17B3"/>
    <w:rsid w:val="006A1CCF"/>
    <w:rsid w:val="006A2047"/>
    <w:rsid w:val="006A230C"/>
    <w:rsid w:val="006A36D4"/>
    <w:rsid w:val="006A3882"/>
    <w:rsid w:val="006A41BD"/>
    <w:rsid w:val="006A429D"/>
    <w:rsid w:val="006A4FFD"/>
    <w:rsid w:val="006A558F"/>
    <w:rsid w:val="006A5A3A"/>
    <w:rsid w:val="006A6A86"/>
    <w:rsid w:val="006B016B"/>
    <w:rsid w:val="006B01D7"/>
    <w:rsid w:val="006B0629"/>
    <w:rsid w:val="006B110D"/>
    <w:rsid w:val="006B125F"/>
    <w:rsid w:val="006B17C2"/>
    <w:rsid w:val="006B2385"/>
    <w:rsid w:val="006B3491"/>
    <w:rsid w:val="006B3692"/>
    <w:rsid w:val="006B3BBA"/>
    <w:rsid w:val="006B3F88"/>
    <w:rsid w:val="006B52DB"/>
    <w:rsid w:val="006B53CF"/>
    <w:rsid w:val="006B58CD"/>
    <w:rsid w:val="006B596C"/>
    <w:rsid w:val="006B59C2"/>
    <w:rsid w:val="006B7815"/>
    <w:rsid w:val="006B7FCA"/>
    <w:rsid w:val="006C0633"/>
    <w:rsid w:val="006C1F78"/>
    <w:rsid w:val="006C2143"/>
    <w:rsid w:val="006C270D"/>
    <w:rsid w:val="006C2A36"/>
    <w:rsid w:val="006C2F46"/>
    <w:rsid w:val="006C35D1"/>
    <w:rsid w:val="006C3AC6"/>
    <w:rsid w:val="006C4526"/>
    <w:rsid w:val="006C4CE2"/>
    <w:rsid w:val="006C4F6B"/>
    <w:rsid w:val="006C55AF"/>
    <w:rsid w:val="006C5CFA"/>
    <w:rsid w:val="006C655E"/>
    <w:rsid w:val="006C7646"/>
    <w:rsid w:val="006D035A"/>
    <w:rsid w:val="006D0775"/>
    <w:rsid w:val="006D082A"/>
    <w:rsid w:val="006D1000"/>
    <w:rsid w:val="006D1140"/>
    <w:rsid w:val="006D13B9"/>
    <w:rsid w:val="006D17A5"/>
    <w:rsid w:val="006D2CCD"/>
    <w:rsid w:val="006D37CD"/>
    <w:rsid w:val="006D3B14"/>
    <w:rsid w:val="006D3DE6"/>
    <w:rsid w:val="006D4604"/>
    <w:rsid w:val="006D46A8"/>
    <w:rsid w:val="006D4DAD"/>
    <w:rsid w:val="006D55F7"/>
    <w:rsid w:val="006D62E6"/>
    <w:rsid w:val="006D6DF4"/>
    <w:rsid w:val="006D6EDD"/>
    <w:rsid w:val="006D7820"/>
    <w:rsid w:val="006D7B0C"/>
    <w:rsid w:val="006D7E16"/>
    <w:rsid w:val="006E0167"/>
    <w:rsid w:val="006E055F"/>
    <w:rsid w:val="006E0883"/>
    <w:rsid w:val="006E0BCC"/>
    <w:rsid w:val="006E0F8D"/>
    <w:rsid w:val="006E192A"/>
    <w:rsid w:val="006E1F68"/>
    <w:rsid w:val="006E26B9"/>
    <w:rsid w:val="006E2835"/>
    <w:rsid w:val="006E2D48"/>
    <w:rsid w:val="006E34C7"/>
    <w:rsid w:val="006E38A7"/>
    <w:rsid w:val="006E447E"/>
    <w:rsid w:val="006E4CC8"/>
    <w:rsid w:val="006E62EC"/>
    <w:rsid w:val="006E6652"/>
    <w:rsid w:val="006E6867"/>
    <w:rsid w:val="006E6FD1"/>
    <w:rsid w:val="006E713C"/>
    <w:rsid w:val="006E7E23"/>
    <w:rsid w:val="006F0833"/>
    <w:rsid w:val="006F0B88"/>
    <w:rsid w:val="006F0BEB"/>
    <w:rsid w:val="006F0F44"/>
    <w:rsid w:val="006F284B"/>
    <w:rsid w:val="006F2BA9"/>
    <w:rsid w:val="006F2D6C"/>
    <w:rsid w:val="006F2FBE"/>
    <w:rsid w:val="006F3F36"/>
    <w:rsid w:val="006F42B3"/>
    <w:rsid w:val="006F554F"/>
    <w:rsid w:val="006F61FE"/>
    <w:rsid w:val="006F66DB"/>
    <w:rsid w:val="006F712C"/>
    <w:rsid w:val="006F74A8"/>
    <w:rsid w:val="0070053B"/>
    <w:rsid w:val="00701832"/>
    <w:rsid w:val="0070233F"/>
    <w:rsid w:val="007025B4"/>
    <w:rsid w:val="00702695"/>
    <w:rsid w:val="00702931"/>
    <w:rsid w:val="00702FF0"/>
    <w:rsid w:val="00703A19"/>
    <w:rsid w:val="007046E2"/>
    <w:rsid w:val="00705129"/>
    <w:rsid w:val="00705B6C"/>
    <w:rsid w:val="00706820"/>
    <w:rsid w:val="00706870"/>
    <w:rsid w:val="00706CA2"/>
    <w:rsid w:val="00707F95"/>
    <w:rsid w:val="00710981"/>
    <w:rsid w:val="00710CD7"/>
    <w:rsid w:val="00710DEF"/>
    <w:rsid w:val="00711404"/>
    <w:rsid w:val="00711ACB"/>
    <w:rsid w:val="007122D8"/>
    <w:rsid w:val="007139A9"/>
    <w:rsid w:val="007142A7"/>
    <w:rsid w:val="00714F57"/>
    <w:rsid w:val="00715466"/>
    <w:rsid w:val="00715C1A"/>
    <w:rsid w:val="00716DD2"/>
    <w:rsid w:val="0071737F"/>
    <w:rsid w:val="0071751D"/>
    <w:rsid w:val="0071794A"/>
    <w:rsid w:val="00720127"/>
    <w:rsid w:val="007205F2"/>
    <w:rsid w:val="00720915"/>
    <w:rsid w:val="00720BB9"/>
    <w:rsid w:val="007222B9"/>
    <w:rsid w:val="007238B0"/>
    <w:rsid w:val="00723E7D"/>
    <w:rsid w:val="0072480E"/>
    <w:rsid w:val="00724888"/>
    <w:rsid w:val="007305E7"/>
    <w:rsid w:val="00730F41"/>
    <w:rsid w:val="0073130B"/>
    <w:rsid w:val="00731711"/>
    <w:rsid w:val="00731E26"/>
    <w:rsid w:val="0073269B"/>
    <w:rsid w:val="00732DB1"/>
    <w:rsid w:val="00733D60"/>
    <w:rsid w:val="00734F9A"/>
    <w:rsid w:val="00735135"/>
    <w:rsid w:val="007354EF"/>
    <w:rsid w:val="0073573A"/>
    <w:rsid w:val="00735AF2"/>
    <w:rsid w:val="007365A6"/>
    <w:rsid w:val="0074013A"/>
    <w:rsid w:val="00741883"/>
    <w:rsid w:val="007419AA"/>
    <w:rsid w:val="0074225B"/>
    <w:rsid w:val="007431EA"/>
    <w:rsid w:val="00743374"/>
    <w:rsid w:val="007434C1"/>
    <w:rsid w:val="00743567"/>
    <w:rsid w:val="00743E99"/>
    <w:rsid w:val="00743F53"/>
    <w:rsid w:val="007440D3"/>
    <w:rsid w:val="00744E6D"/>
    <w:rsid w:val="00745900"/>
    <w:rsid w:val="00745FDB"/>
    <w:rsid w:val="007469A6"/>
    <w:rsid w:val="00746D5B"/>
    <w:rsid w:val="00746F0B"/>
    <w:rsid w:val="007473B2"/>
    <w:rsid w:val="00747533"/>
    <w:rsid w:val="00751BA9"/>
    <w:rsid w:val="00751D07"/>
    <w:rsid w:val="00751E9E"/>
    <w:rsid w:val="00752DD6"/>
    <w:rsid w:val="007535CF"/>
    <w:rsid w:val="007535DC"/>
    <w:rsid w:val="00753B89"/>
    <w:rsid w:val="00754535"/>
    <w:rsid w:val="00754552"/>
    <w:rsid w:val="007551BD"/>
    <w:rsid w:val="007552BC"/>
    <w:rsid w:val="0075584D"/>
    <w:rsid w:val="0075628D"/>
    <w:rsid w:val="00756B65"/>
    <w:rsid w:val="0075731B"/>
    <w:rsid w:val="00757F3B"/>
    <w:rsid w:val="00760912"/>
    <w:rsid w:val="00761495"/>
    <w:rsid w:val="00761A99"/>
    <w:rsid w:val="00761C8A"/>
    <w:rsid w:val="007620D4"/>
    <w:rsid w:val="00763482"/>
    <w:rsid w:val="007638FA"/>
    <w:rsid w:val="0076396A"/>
    <w:rsid w:val="00763FBA"/>
    <w:rsid w:val="007640D9"/>
    <w:rsid w:val="00766D20"/>
    <w:rsid w:val="00767F70"/>
    <w:rsid w:val="007702B0"/>
    <w:rsid w:val="00770370"/>
    <w:rsid w:val="00770EE3"/>
    <w:rsid w:val="007716E3"/>
    <w:rsid w:val="00773202"/>
    <w:rsid w:val="007743E3"/>
    <w:rsid w:val="0077442B"/>
    <w:rsid w:val="00774806"/>
    <w:rsid w:val="007755A5"/>
    <w:rsid w:val="007760BF"/>
    <w:rsid w:val="00776EB6"/>
    <w:rsid w:val="00777B5A"/>
    <w:rsid w:val="00780782"/>
    <w:rsid w:val="007807D6"/>
    <w:rsid w:val="00781485"/>
    <w:rsid w:val="007817C2"/>
    <w:rsid w:val="00782206"/>
    <w:rsid w:val="007838AB"/>
    <w:rsid w:val="00783A72"/>
    <w:rsid w:val="007849AD"/>
    <w:rsid w:val="007851EA"/>
    <w:rsid w:val="00785C2F"/>
    <w:rsid w:val="00786272"/>
    <w:rsid w:val="007862B0"/>
    <w:rsid w:val="007868ED"/>
    <w:rsid w:val="0079025D"/>
    <w:rsid w:val="00790857"/>
    <w:rsid w:val="00790A43"/>
    <w:rsid w:val="00790C72"/>
    <w:rsid w:val="00790CD9"/>
    <w:rsid w:val="00790D18"/>
    <w:rsid w:val="00790FA5"/>
    <w:rsid w:val="007912E4"/>
    <w:rsid w:val="00792D32"/>
    <w:rsid w:val="00793479"/>
    <w:rsid w:val="00793AAD"/>
    <w:rsid w:val="00793AFD"/>
    <w:rsid w:val="00793DEE"/>
    <w:rsid w:val="00793FD2"/>
    <w:rsid w:val="0079418F"/>
    <w:rsid w:val="007943B2"/>
    <w:rsid w:val="007943F6"/>
    <w:rsid w:val="00794D9B"/>
    <w:rsid w:val="00795362"/>
    <w:rsid w:val="007956FE"/>
    <w:rsid w:val="00795E01"/>
    <w:rsid w:val="00795F09"/>
    <w:rsid w:val="0079608E"/>
    <w:rsid w:val="007964B3"/>
    <w:rsid w:val="00796CFB"/>
    <w:rsid w:val="00796D25"/>
    <w:rsid w:val="0079745B"/>
    <w:rsid w:val="00797508"/>
    <w:rsid w:val="007977C6"/>
    <w:rsid w:val="007A0C7E"/>
    <w:rsid w:val="007A3140"/>
    <w:rsid w:val="007A353A"/>
    <w:rsid w:val="007A3686"/>
    <w:rsid w:val="007A3E38"/>
    <w:rsid w:val="007A3F1C"/>
    <w:rsid w:val="007A43B7"/>
    <w:rsid w:val="007A4D7E"/>
    <w:rsid w:val="007A4E48"/>
    <w:rsid w:val="007A5BA1"/>
    <w:rsid w:val="007A6983"/>
    <w:rsid w:val="007A7C17"/>
    <w:rsid w:val="007B0326"/>
    <w:rsid w:val="007B0559"/>
    <w:rsid w:val="007B06C7"/>
    <w:rsid w:val="007B06DA"/>
    <w:rsid w:val="007B2498"/>
    <w:rsid w:val="007B2975"/>
    <w:rsid w:val="007B29C7"/>
    <w:rsid w:val="007B30D5"/>
    <w:rsid w:val="007B318A"/>
    <w:rsid w:val="007B33A6"/>
    <w:rsid w:val="007B3A45"/>
    <w:rsid w:val="007B40AF"/>
    <w:rsid w:val="007B58EA"/>
    <w:rsid w:val="007B5921"/>
    <w:rsid w:val="007B6122"/>
    <w:rsid w:val="007B66EE"/>
    <w:rsid w:val="007B6AB4"/>
    <w:rsid w:val="007B7020"/>
    <w:rsid w:val="007B73FF"/>
    <w:rsid w:val="007C0357"/>
    <w:rsid w:val="007C0A23"/>
    <w:rsid w:val="007C0E95"/>
    <w:rsid w:val="007C0FD8"/>
    <w:rsid w:val="007C1003"/>
    <w:rsid w:val="007C123F"/>
    <w:rsid w:val="007C19C8"/>
    <w:rsid w:val="007C21F2"/>
    <w:rsid w:val="007C24AF"/>
    <w:rsid w:val="007C2E5D"/>
    <w:rsid w:val="007C3869"/>
    <w:rsid w:val="007C410E"/>
    <w:rsid w:val="007C4AF3"/>
    <w:rsid w:val="007C4B4A"/>
    <w:rsid w:val="007C5C98"/>
    <w:rsid w:val="007C60CB"/>
    <w:rsid w:val="007C6654"/>
    <w:rsid w:val="007C67AB"/>
    <w:rsid w:val="007C7BD1"/>
    <w:rsid w:val="007D0030"/>
    <w:rsid w:val="007D0A9F"/>
    <w:rsid w:val="007D1155"/>
    <w:rsid w:val="007D1A6D"/>
    <w:rsid w:val="007D1F11"/>
    <w:rsid w:val="007D34B1"/>
    <w:rsid w:val="007D3754"/>
    <w:rsid w:val="007D3EE7"/>
    <w:rsid w:val="007D47A4"/>
    <w:rsid w:val="007D4FC6"/>
    <w:rsid w:val="007D5B06"/>
    <w:rsid w:val="007D6598"/>
    <w:rsid w:val="007D728C"/>
    <w:rsid w:val="007D77BC"/>
    <w:rsid w:val="007E01E4"/>
    <w:rsid w:val="007E0E27"/>
    <w:rsid w:val="007E0EF2"/>
    <w:rsid w:val="007E2493"/>
    <w:rsid w:val="007E28F6"/>
    <w:rsid w:val="007E2B8F"/>
    <w:rsid w:val="007E2CD5"/>
    <w:rsid w:val="007E3AFC"/>
    <w:rsid w:val="007E5576"/>
    <w:rsid w:val="007E5D4F"/>
    <w:rsid w:val="007E5F1E"/>
    <w:rsid w:val="007E62E1"/>
    <w:rsid w:val="007E65B4"/>
    <w:rsid w:val="007E7817"/>
    <w:rsid w:val="007F0233"/>
    <w:rsid w:val="007F0A00"/>
    <w:rsid w:val="007F0BDC"/>
    <w:rsid w:val="007F135A"/>
    <w:rsid w:val="007F18F5"/>
    <w:rsid w:val="007F1F71"/>
    <w:rsid w:val="007F264E"/>
    <w:rsid w:val="007F2A33"/>
    <w:rsid w:val="007F2BAD"/>
    <w:rsid w:val="007F2F51"/>
    <w:rsid w:val="007F408E"/>
    <w:rsid w:val="007F524B"/>
    <w:rsid w:val="007F58DB"/>
    <w:rsid w:val="007F5E50"/>
    <w:rsid w:val="007F62A5"/>
    <w:rsid w:val="007F6CDB"/>
    <w:rsid w:val="007F6DA9"/>
    <w:rsid w:val="007F6FF5"/>
    <w:rsid w:val="0080039D"/>
    <w:rsid w:val="008006C8"/>
    <w:rsid w:val="00801058"/>
    <w:rsid w:val="00801FB5"/>
    <w:rsid w:val="008023BE"/>
    <w:rsid w:val="00803AAB"/>
    <w:rsid w:val="00803CC1"/>
    <w:rsid w:val="00803FCD"/>
    <w:rsid w:val="008046F0"/>
    <w:rsid w:val="00804B56"/>
    <w:rsid w:val="00804E68"/>
    <w:rsid w:val="008058D7"/>
    <w:rsid w:val="00805C46"/>
    <w:rsid w:val="008066A8"/>
    <w:rsid w:val="0080696F"/>
    <w:rsid w:val="00807676"/>
    <w:rsid w:val="00807E2F"/>
    <w:rsid w:val="0081044D"/>
    <w:rsid w:val="0081252E"/>
    <w:rsid w:val="008126A4"/>
    <w:rsid w:val="00813A8C"/>
    <w:rsid w:val="00813B30"/>
    <w:rsid w:val="00813CC4"/>
    <w:rsid w:val="00814043"/>
    <w:rsid w:val="00814E2A"/>
    <w:rsid w:val="00815978"/>
    <w:rsid w:val="008175DD"/>
    <w:rsid w:val="008176BD"/>
    <w:rsid w:val="00817BD0"/>
    <w:rsid w:val="00820045"/>
    <w:rsid w:val="008204B3"/>
    <w:rsid w:val="00820BD9"/>
    <w:rsid w:val="00821468"/>
    <w:rsid w:val="00821C8C"/>
    <w:rsid w:val="00823B9D"/>
    <w:rsid w:val="00823EA7"/>
    <w:rsid w:val="00824CD7"/>
    <w:rsid w:val="008257D8"/>
    <w:rsid w:val="00826788"/>
    <w:rsid w:val="008275A0"/>
    <w:rsid w:val="008276CD"/>
    <w:rsid w:val="0083099F"/>
    <w:rsid w:val="008309C1"/>
    <w:rsid w:val="008315F6"/>
    <w:rsid w:val="008325D8"/>
    <w:rsid w:val="00833CAF"/>
    <w:rsid w:val="00835213"/>
    <w:rsid w:val="008358A3"/>
    <w:rsid w:val="00835A3F"/>
    <w:rsid w:val="00836E0D"/>
    <w:rsid w:val="008403FC"/>
    <w:rsid w:val="0084099F"/>
    <w:rsid w:val="0084120D"/>
    <w:rsid w:val="0084138C"/>
    <w:rsid w:val="008425F7"/>
    <w:rsid w:val="00842DEB"/>
    <w:rsid w:val="00842DF0"/>
    <w:rsid w:val="00843840"/>
    <w:rsid w:val="00843CD5"/>
    <w:rsid w:val="008440A0"/>
    <w:rsid w:val="0084498F"/>
    <w:rsid w:val="008449CF"/>
    <w:rsid w:val="00845B02"/>
    <w:rsid w:val="00846399"/>
    <w:rsid w:val="008469CC"/>
    <w:rsid w:val="00846E15"/>
    <w:rsid w:val="00847E30"/>
    <w:rsid w:val="00847E67"/>
    <w:rsid w:val="00850002"/>
    <w:rsid w:val="00850528"/>
    <w:rsid w:val="0085054F"/>
    <w:rsid w:val="0085065F"/>
    <w:rsid w:val="00850920"/>
    <w:rsid w:val="00850B32"/>
    <w:rsid w:val="00850FFC"/>
    <w:rsid w:val="00852528"/>
    <w:rsid w:val="008525C4"/>
    <w:rsid w:val="00852802"/>
    <w:rsid w:val="00853D22"/>
    <w:rsid w:val="008551B1"/>
    <w:rsid w:val="008558E9"/>
    <w:rsid w:val="008561A8"/>
    <w:rsid w:val="00857307"/>
    <w:rsid w:val="0085735A"/>
    <w:rsid w:val="00857AB3"/>
    <w:rsid w:val="00857AD3"/>
    <w:rsid w:val="008604F7"/>
    <w:rsid w:val="00860618"/>
    <w:rsid w:val="00861C91"/>
    <w:rsid w:val="00862778"/>
    <w:rsid w:val="00862B06"/>
    <w:rsid w:val="00864846"/>
    <w:rsid w:val="008649C1"/>
    <w:rsid w:val="00864C43"/>
    <w:rsid w:val="00865E7A"/>
    <w:rsid w:val="00866533"/>
    <w:rsid w:val="00867275"/>
    <w:rsid w:val="008672E2"/>
    <w:rsid w:val="0086742A"/>
    <w:rsid w:val="008679D9"/>
    <w:rsid w:val="0087095E"/>
    <w:rsid w:val="0087112E"/>
    <w:rsid w:val="00871CB7"/>
    <w:rsid w:val="008723D9"/>
    <w:rsid w:val="008724D4"/>
    <w:rsid w:val="00872CE1"/>
    <w:rsid w:val="00873077"/>
    <w:rsid w:val="00873353"/>
    <w:rsid w:val="008736F4"/>
    <w:rsid w:val="00873D69"/>
    <w:rsid w:val="008743CD"/>
    <w:rsid w:val="00875103"/>
    <w:rsid w:val="00875C09"/>
    <w:rsid w:val="00875E70"/>
    <w:rsid w:val="0087617C"/>
    <w:rsid w:val="0087650D"/>
    <w:rsid w:val="00876FE4"/>
    <w:rsid w:val="00880560"/>
    <w:rsid w:val="00880CB2"/>
    <w:rsid w:val="008820C8"/>
    <w:rsid w:val="008822E6"/>
    <w:rsid w:val="008825C3"/>
    <w:rsid w:val="0088352D"/>
    <w:rsid w:val="00883A1C"/>
    <w:rsid w:val="00883E85"/>
    <w:rsid w:val="008845BE"/>
    <w:rsid w:val="008845C6"/>
    <w:rsid w:val="00884D69"/>
    <w:rsid w:val="00884DB7"/>
    <w:rsid w:val="00885575"/>
    <w:rsid w:val="008858C6"/>
    <w:rsid w:val="0088606A"/>
    <w:rsid w:val="008867F8"/>
    <w:rsid w:val="00886F06"/>
    <w:rsid w:val="00886F5C"/>
    <w:rsid w:val="00890386"/>
    <w:rsid w:val="00890979"/>
    <w:rsid w:val="008918D7"/>
    <w:rsid w:val="00892098"/>
    <w:rsid w:val="008920D9"/>
    <w:rsid w:val="0089239D"/>
    <w:rsid w:val="00893213"/>
    <w:rsid w:val="00893575"/>
    <w:rsid w:val="00893E3D"/>
    <w:rsid w:val="00894AD3"/>
    <w:rsid w:val="00894FA7"/>
    <w:rsid w:val="008978C1"/>
    <w:rsid w:val="00897C97"/>
    <w:rsid w:val="00897FEC"/>
    <w:rsid w:val="008A1EEB"/>
    <w:rsid w:val="008A23BC"/>
    <w:rsid w:val="008A2570"/>
    <w:rsid w:val="008A2646"/>
    <w:rsid w:val="008A4586"/>
    <w:rsid w:val="008A47C7"/>
    <w:rsid w:val="008A4F1B"/>
    <w:rsid w:val="008A5C58"/>
    <w:rsid w:val="008A5D82"/>
    <w:rsid w:val="008A6011"/>
    <w:rsid w:val="008A649E"/>
    <w:rsid w:val="008A7172"/>
    <w:rsid w:val="008A749E"/>
    <w:rsid w:val="008A7707"/>
    <w:rsid w:val="008A7BA0"/>
    <w:rsid w:val="008B0AA4"/>
    <w:rsid w:val="008B0F0A"/>
    <w:rsid w:val="008B121C"/>
    <w:rsid w:val="008B1284"/>
    <w:rsid w:val="008B1731"/>
    <w:rsid w:val="008B242C"/>
    <w:rsid w:val="008B2F52"/>
    <w:rsid w:val="008B306B"/>
    <w:rsid w:val="008B34B8"/>
    <w:rsid w:val="008B388D"/>
    <w:rsid w:val="008B38DA"/>
    <w:rsid w:val="008B3A05"/>
    <w:rsid w:val="008B3B19"/>
    <w:rsid w:val="008B4970"/>
    <w:rsid w:val="008B4C07"/>
    <w:rsid w:val="008B6D01"/>
    <w:rsid w:val="008B6D21"/>
    <w:rsid w:val="008B7BCE"/>
    <w:rsid w:val="008C02B3"/>
    <w:rsid w:val="008C0B21"/>
    <w:rsid w:val="008C11E2"/>
    <w:rsid w:val="008C19DF"/>
    <w:rsid w:val="008C1F84"/>
    <w:rsid w:val="008C1FC8"/>
    <w:rsid w:val="008C20C3"/>
    <w:rsid w:val="008C470E"/>
    <w:rsid w:val="008C4E2A"/>
    <w:rsid w:val="008C4EF8"/>
    <w:rsid w:val="008C54C1"/>
    <w:rsid w:val="008C5B33"/>
    <w:rsid w:val="008C6FA3"/>
    <w:rsid w:val="008C748D"/>
    <w:rsid w:val="008D0755"/>
    <w:rsid w:val="008D0F3D"/>
    <w:rsid w:val="008D1DE3"/>
    <w:rsid w:val="008D2A92"/>
    <w:rsid w:val="008D2C88"/>
    <w:rsid w:val="008D2E52"/>
    <w:rsid w:val="008D30E8"/>
    <w:rsid w:val="008D3245"/>
    <w:rsid w:val="008D3843"/>
    <w:rsid w:val="008D3867"/>
    <w:rsid w:val="008D49AA"/>
    <w:rsid w:val="008D50C5"/>
    <w:rsid w:val="008D53CB"/>
    <w:rsid w:val="008D55D0"/>
    <w:rsid w:val="008D66D8"/>
    <w:rsid w:val="008D69D7"/>
    <w:rsid w:val="008D70D0"/>
    <w:rsid w:val="008D7132"/>
    <w:rsid w:val="008D768E"/>
    <w:rsid w:val="008D787D"/>
    <w:rsid w:val="008D78D5"/>
    <w:rsid w:val="008D7A9C"/>
    <w:rsid w:val="008E0071"/>
    <w:rsid w:val="008E0635"/>
    <w:rsid w:val="008E0B3A"/>
    <w:rsid w:val="008E0BEA"/>
    <w:rsid w:val="008E170B"/>
    <w:rsid w:val="008E32BD"/>
    <w:rsid w:val="008E35E2"/>
    <w:rsid w:val="008E3946"/>
    <w:rsid w:val="008E3E61"/>
    <w:rsid w:val="008E4A67"/>
    <w:rsid w:val="008E54D2"/>
    <w:rsid w:val="008E5521"/>
    <w:rsid w:val="008E565C"/>
    <w:rsid w:val="008E5853"/>
    <w:rsid w:val="008E5BA4"/>
    <w:rsid w:val="008E6116"/>
    <w:rsid w:val="008E631D"/>
    <w:rsid w:val="008E63E0"/>
    <w:rsid w:val="008E6C04"/>
    <w:rsid w:val="008E7234"/>
    <w:rsid w:val="008E7FC4"/>
    <w:rsid w:val="008F03CF"/>
    <w:rsid w:val="008F0544"/>
    <w:rsid w:val="008F1187"/>
    <w:rsid w:val="008F1346"/>
    <w:rsid w:val="008F27D1"/>
    <w:rsid w:val="008F28D9"/>
    <w:rsid w:val="008F4E10"/>
    <w:rsid w:val="008F51A2"/>
    <w:rsid w:val="008F557A"/>
    <w:rsid w:val="008F67B6"/>
    <w:rsid w:val="008F6D5F"/>
    <w:rsid w:val="008F7049"/>
    <w:rsid w:val="00900067"/>
    <w:rsid w:val="009002CC"/>
    <w:rsid w:val="0090067F"/>
    <w:rsid w:val="00900F53"/>
    <w:rsid w:val="00901837"/>
    <w:rsid w:val="009020F5"/>
    <w:rsid w:val="009031FF"/>
    <w:rsid w:val="0090384C"/>
    <w:rsid w:val="0090407D"/>
    <w:rsid w:val="0090431D"/>
    <w:rsid w:val="00904C8C"/>
    <w:rsid w:val="00905B6A"/>
    <w:rsid w:val="00906254"/>
    <w:rsid w:val="009063D7"/>
    <w:rsid w:val="0090656E"/>
    <w:rsid w:val="00907F06"/>
    <w:rsid w:val="0091075F"/>
    <w:rsid w:val="009108A0"/>
    <w:rsid w:val="00911306"/>
    <w:rsid w:val="009127D7"/>
    <w:rsid w:val="00912A83"/>
    <w:rsid w:val="00912B47"/>
    <w:rsid w:val="009139D9"/>
    <w:rsid w:val="009143D9"/>
    <w:rsid w:val="009144C0"/>
    <w:rsid w:val="00914B38"/>
    <w:rsid w:val="00914F37"/>
    <w:rsid w:val="00915042"/>
    <w:rsid w:val="00915408"/>
    <w:rsid w:val="009162FF"/>
    <w:rsid w:val="00916B82"/>
    <w:rsid w:val="00916E04"/>
    <w:rsid w:val="00917890"/>
    <w:rsid w:val="0092034D"/>
    <w:rsid w:val="0092187B"/>
    <w:rsid w:val="00922308"/>
    <w:rsid w:val="00922AE2"/>
    <w:rsid w:val="00922DB8"/>
    <w:rsid w:val="009236A1"/>
    <w:rsid w:val="009247E1"/>
    <w:rsid w:val="009247EE"/>
    <w:rsid w:val="00925BE9"/>
    <w:rsid w:val="00926CA9"/>
    <w:rsid w:val="009275FF"/>
    <w:rsid w:val="0092786F"/>
    <w:rsid w:val="00927CF5"/>
    <w:rsid w:val="00927FBF"/>
    <w:rsid w:val="00927FD7"/>
    <w:rsid w:val="009308C2"/>
    <w:rsid w:val="00930F03"/>
    <w:rsid w:val="009323AA"/>
    <w:rsid w:val="009326E6"/>
    <w:rsid w:val="009331B5"/>
    <w:rsid w:val="00933AF6"/>
    <w:rsid w:val="009346E0"/>
    <w:rsid w:val="00935994"/>
    <w:rsid w:val="00936B9B"/>
    <w:rsid w:val="00936BED"/>
    <w:rsid w:val="00937552"/>
    <w:rsid w:val="0093780A"/>
    <w:rsid w:val="00942756"/>
    <w:rsid w:val="00942FC1"/>
    <w:rsid w:val="00943F63"/>
    <w:rsid w:val="00943FB9"/>
    <w:rsid w:val="00944032"/>
    <w:rsid w:val="00944704"/>
    <w:rsid w:val="00944B42"/>
    <w:rsid w:val="009450E9"/>
    <w:rsid w:val="009457D9"/>
    <w:rsid w:val="009458D5"/>
    <w:rsid w:val="00946E30"/>
    <w:rsid w:val="00947249"/>
    <w:rsid w:val="0094754A"/>
    <w:rsid w:val="00947FCC"/>
    <w:rsid w:val="00950E65"/>
    <w:rsid w:val="00952A60"/>
    <w:rsid w:val="0095314A"/>
    <w:rsid w:val="009536D6"/>
    <w:rsid w:val="00953A68"/>
    <w:rsid w:val="00955106"/>
    <w:rsid w:val="00955C61"/>
    <w:rsid w:val="00955E1A"/>
    <w:rsid w:val="0095684F"/>
    <w:rsid w:val="009577B0"/>
    <w:rsid w:val="00957F44"/>
    <w:rsid w:val="00961D2F"/>
    <w:rsid w:val="00962341"/>
    <w:rsid w:val="0096302E"/>
    <w:rsid w:val="00963BBA"/>
    <w:rsid w:val="00963BDD"/>
    <w:rsid w:val="00963CAA"/>
    <w:rsid w:val="0096410A"/>
    <w:rsid w:val="009647B3"/>
    <w:rsid w:val="0096505B"/>
    <w:rsid w:val="00965F72"/>
    <w:rsid w:val="0096692D"/>
    <w:rsid w:val="00966EAB"/>
    <w:rsid w:val="00970033"/>
    <w:rsid w:val="00970912"/>
    <w:rsid w:val="0097267D"/>
    <w:rsid w:val="0097306A"/>
    <w:rsid w:val="009737B8"/>
    <w:rsid w:val="00974C77"/>
    <w:rsid w:val="00975F33"/>
    <w:rsid w:val="00975FCE"/>
    <w:rsid w:val="00976365"/>
    <w:rsid w:val="009764F1"/>
    <w:rsid w:val="00976DCD"/>
    <w:rsid w:val="00976F7F"/>
    <w:rsid w:val="00976FE3"/>
    <w:rsid w:val="00977590"/>
    <w:rsid w:val="00977A45"/>
    <w:rsid w:val="00981A2A"/>
    <w:rsid w:val="009821E4"/>
    <w:rsid w:val="00982899"/>
    <w:rsid w:val="00982C54"/>
    <w:rsid w:val="0098359F"/>
    <w:rsid w:val="009837D6"/>
    <w:rsid w:val="00983830"/>
    <w:rsid w:val="00983DD4"/>
    <w:rsid w:val="0098430F"/>
    <w:rsid w:val="009844BF"/>
    <w:rsid w:val="00984AE7"/>
    <w:rsid w:val="00984B7A"/>
    <w:rsid w:val="009851E3"/>
    <w:rsid w:val="00986456"/>
    <w:rsid w:val="009865F1"/>
    <w:rsid w:val="00986A67"/>
    <w:rsid w:val="00986CA1"/>
    <w:rsid w:val="00987354"/>
    <w:rsid w:val="00987F9E"/>
    <w:rsid w:val="0099236A"/>
    <w:rsid w:val="00992D5D"/>
    <w:rsid w:val="009931EB"/>
    <w:rsid w:val="00993DBD"/>
    <w:rsid w:val="0099415E"/>
    <w:rsid w:val="009948C3"/>
    <w:rsid w:val="00994C2F"/>
    <w:rsid w:val="009951E9"/>
    <w:rsid w:val="00995AB9"/>
    <w:rsid w:val="00995FBC"/>
    <w:rsid w:val="0099640E"/>
    <w:rsid w:val="00997A61"/>
    <w:rsid w:val="009A0E62"/>
    <w:rsid w:val="009A15F4"/>
    <w:rsid w:val="009A1961"/>
    <w:rsid w:val="009A2C50"/>
    <w:rsid w:val="009A3240"/>
    <w:rsid w:val="009A39B1"/>
    <w:rsid w:val="009A3F49"/>
    <w:rsid w:val="009A4882"/>
    <w:rsid w:val="009A49AA"/>
    <w:rsid w:val="009A51E1"/>
    <w:rsid w:val="009A5613"/>
    <w:rsid w:val="009A5AAE"/>
    <w:rsid w:val="009A5E94"/>
    <w:rsid w:val="009A61EF"/>
    <w:rsid w:val="009A6755"/>
    <w:rsid w:val="009A76F3"/>
    <w:rsid w:val="009B1176"/>
    <w:rsid w:val="009B15AD"/>
    <w:rsid w:val="009B1D22"/>
    <w:rsid w:val="009B1DE8"/>
    <w:rsid w:val="009B1E54"/>
    <w:rsid w:val="009B2994"/>
    <w:rsid w:val="009B2D51"/>
    <w:rsid w:val="009B3FB0"/>
    <w:rsid w:val="009B480C"/>
    <w:rsid w:val="009B5AFE"/>
    <w:rsid w:val="009B6053"/>
    <w:rsid w:val="009B605D"/>
    <w:rsid w:val="009B65D0"/>
    <w:rsid w:val="009B660B"/>
    <w:rsid w:val="009C0692"/>
    <w:rsid w:val="009C07AF"/>
    <w:rsid w:val="009C0A06"/>
    <w:rsid w:val="009C237C"/>
    <w:rsid w:val="009C2C86"/>
    <w:rsid w:val="009C2D2A"/>
    <w:rsid w:val="009C3AC7"/>
    <w:rsid w:val="009C47BC"/>
    <w:rsid w:val="009C4E68"/>
    <w:rsid w:val="009C51D3"/>
    <w:rsid w:val="009C54EE"/>
    <w:rsid w:val="009C5FCD"/>
    <w:rsid w:val="009C724F"/>
    <w:rsid w:val="009C7CE4"/>
    <w:rsid w:val="009C7F89"/>
    <w:rsid w:val="009D0812"/>
    <w:rsid w:val="009D24F3"/>
    <w:rsid w:val="009D31E5"/>
    <w:rsid w:val="009D3202"/>
    <w:rsid w:val="009D321C"/>
    <w:rsid w:val="009D34B6"/>
    <w:rsid w:val="009D34D0"/>
    <w:rsid w:val="009D41BB"/>
    <w:rsid w:val="009D4BD9"/>
    <w:rsid w:val="009D5C01"/>
    <w:rsid w:val="009D68CA"/>
    <w:rsid w:val="009D75ED"/>
    <w:rsid w:val="009D7B9D"/>
    <w:rsid w:val="009D7D67"/>
    <w:rsid w:val="009D7D7E"/>
    <w:rsid w:val="009E0510"/>
    <w:rsid w:val="009E1EFE"/>
    <w:rsid w:val="009E2660"/>
    <w:rsid w:val="009E3CE9"/>
    <w:rsid w:val="009E3F10"/>
    <w:rsid w:val="009E6BF3"/>
    <w:rsid w:val="009E73AE"/>
    <w:rsid w:val="009E745A"/>
    <w:rsid w:val="009F0055"/>
    <w:rsid w:val="009F0A13"/>
    <w:rsid w:val="009F0BB0"/>
    <w:rsid w:val="009F1EC8"/>
    <w:rsid w:val="009F256B"/>
    <w:rsid w:val="009F2E8B"/>
    <w:rsid w:val="009F4023"/>
    <w:rsid w:val="009F417D"/>
    <w:rsid w:val="009F4196"/>
    <w:rsid w:val="009F4564"/>
    <w:rsid w:val="009F4651"/>
    <w:rsid w:val="009F4937"/>
    <w:rsid w:val="009F49BC"/>
    <w:rsid w:val="009F669B"/>
    <w:rsid w:val="009F6DC4"/>
    <w:rsid w:val="009F77ED"/>
    <w:rsid w:val="00A0077D"/>
    <w:rsid w:val="00A00B91"/>
    <w:rsid w:val="00A0122B"/>
    <w:rsid w:val="00A0125F"/>
    <w:rsid w:val="00A017F7"/>
    <w:rsid w:val="00A01E31"/>
    <w:rsid w:val="00A02205"/>
    <w:rsid w:val="00A0437E"/>
    <w:rsid w:val="00A0653B"/>
    <w:rsid w:val="00A06E79"/>
    <w:rsid w:val="00A06F80"/>
    <w:rsid w:val="00A0705F"/>
    <w:rsid w:val="00A113E7"/>
    <w:rsid w:val="00A11574"/>
    <w:rsid w:val="00A11FE1"/>
    <w:rsid w:val="00A1212F"/>
    <w:rsid w:val="00A122CB"/>
    <w:rsid w:val="00A12412"/>
    <w:rsid w:val="00A1263D"/>
    <w:rsid w:val="00A1452D"/>
    <w:rsid w:val="00A14D43"/>
    <w:rsid w:val="00A1502E"/>
    <w:rsid w:val="00A154CF"/>
    <w:rsid w:val="00A15C5F"/>
    <w:rsid w:val="00A15D63"/>
    <w:rsid w:val="00A15E51"/>
    <w:rsid w:val="00A16525"/>
    <w:rsid w:val="00A1687E"/>
    <w:rsid w:val="00A16AE0"/>
    <w:rsid w:val="00A16C0E"/>
    <w:rsid w:val="00A2038B"/>
    <w:rsid w:val="00A211C4"/>
    <w:rsid w:val="00A217C1"/>
    <w:rsid w:val="00A2217A"/>
    <w:rsid w:val="00A23A16"/>
    <w:rsid w:val="00A25585"/>
    <w:rsid w:val="00A25A53"/>
    <w:rsid w:val="00A261CF"/>
    <w:rsid w:val="00A2739D"/>
    <w:rsid w:val="00A27468"/>
    <w:rsid w:val="00A3047F"/>
    <w:rsid w:val="00A30BD0"/>
    <w:rsid w:val="00A30F06"/>
    <w:rsid w:val="00A31106"/>
    <w:rsid w:val="00A31FD0"/>
    <w:rsid w:val="00A3250F"/>
    <w:rsid w:val="00A338A9"/>
    <w:rsid w:val="00A33BC1"/>
    <w:rsid w:val="00A33DA8"/>
    <w:rsid w:val="00A341B8"/>
    <w:rsid w:val="00A34CF5"/>
    <w:rsid w:val="00A34E2F"/>
    <w:rsid w:val="00A3595D"/>
    <w:rsid w:val="00A35FA1"/>
    <w:rsid w:val="00A3620A"/>
    <w:rsid w:val="00A372C1"/>
    <w:rsid w:val="00A37E1A"/>
    <w:rsid w:val="00A37F93"/>
    <w:rsid w:val="00A419CD"/>
    <w:rsid w:val="00A41ACA"/>
    <w:rsid w:val="00A43C31"/>
    <w:rsid w:val="00A44060"/>
    <w:rsid w:val="00A44827"/>
    <w:rsid w:val="00A45533"/>
    <w:rsid w:val="00A45B12"/>
    <w:rsid w:val="00A45D7E"/>
    <w:rsid w:val="00A46E9A"/>
    <w:rsid w:val="00A500B6"/>
    <w:rsid w:val="00A50CC6"/>
    <w:rsid w:val="00A519C9"/>
    <w:rsid w:val="00A51D6F"/>
    <w:rsid w:val="00A52383"/>
    <w:rsid w:val="00A52C20"/>
    <w:rsid w:val="00A52C2E"/>
    <w:rsid w:val="00A54974"/>
    <w:rsid w:val="00A55EB1"/>
    <w:rsid w:val="00A561B3"/>
    <w:rsid w:val="00A56636"/>
    <w:rsid w:val="00A5682B"/>
    <w:rsid w:val="00A6100F"/>
    <w:rsid w:val="00A6191E"/>
    <w:rsid w:val="00A61D05"/>
    <w:rsid w:val="00A61E57"/>
    <w:rsid w:val="00A6222F"/>
    <w:rsid w:val="00A6241B"/>
    <w:rsid w:val="00A62B89"/>
    <w:rsid w:val="00A63519"/>
    <w:rsid w:val="00A63BB0"/>
    <w:rsid w:val="00A641E2"/>
    <w:rsid w:val="00A6463B"/>
    <w:rsid w:val="00A64AE9"/>
    <w:rsid w:val="00A6581B"/>
    <w:rsid w:val="00A65CC9"/>
    <w:rsid w:val="00A665C2"/>
    <w:rsid w:val="00A66A6A"/>
    <w:rsid w:val="00A66AD0"/>
    <w:rsid w:val="00A66F29"/>
    <w:rsid w:val="00A67514"/>
    <w:rsid w:val="00A67A92"/>
    <w:rsid w:val="00A7061B"/>
    <w:rsid w:val="00A70727"/>
    <w:rsid w:val="00A708CE"/>
    <w:rsid w:val="00A71441"/>
    <w:rsid w:val="00A72A95"/>
    <w:rsid w:val="00A72F81"/>
    <w:rsid w:val="00A73701"/>
    <w:rsid w:val="00A73A3D"/>
    <w:rsid w:val="00A740C9"/>
    <w:rsid w:val="00A746DD"/>
    <w:rsid w:val="00A74A1D"/>
    <w:rsid w:val="00A753D3"/>
    <w:rsid w:val="00A75640"/>
    <w:rsid w:val="00A7567D"/>
    <w:rsid w:val="00A76A6F"/>
    <w:rsid w:val="00A7799D"/>
    <w:rsid w:val="00A81367"/>
    <w:rsid w:val="00A82F41"/>
    <w:rsid w:val="00A851DC"/>
    <w:rsid w:val="00A856D4"/>
    <w:rsid w:val="00A863DF"/>
    <w:rsid w:val="00A86E83"/>
    <w:rsid w:val="00A87C40"/>
    <w:rsid w:val="00A905CE"/>
    <w:rsid w:val="00A90657"/>
    <w:rsid w:val="00A9084D"/>
    <w:rsid w:val="00A909DF"/>
    <w:rsid w:val="00A90A28"/>
    <w:rsid w:val="00A90B87"/>
    <w:rsid w:val="00A910F7"/>
    <w:rsid w:val="00A91E76"/>
    <w:rsid w:val="00A92873"/>
    <w:rsid w:val="00A944F9"/>
    <w:rsid w:val="00A95078"/>
    <w:rsid w:val="00A9521E"/>
    <w:rsid w:val="00A96370"/>
    <w:rsid w:val="00A9664E"/>
    <w:rsid w:val="00A9666A"/>
    <w:rsid w:val="00A967D2"/>
    <w:rsid w:val="00A96B24"/>
    <w:rsid w:val="00A96CD3"/>
    <w:rsid w:val="00A97548"/>
    <w:rsid w:val="00AA00B2"/>
    <w:rsid w:val="00AA038E"/>
    <w:rsid w:val="00AA0B4F"/>
    <w:rsid w:val="00AA0CDF"/>
    <w:rsid w:val="00AA16D6"/>
    <w:rsid w:val="00AA2081"/>
    <w:rsid w:val="00AA26CB"/>
    <w:rsid w:val="00AA2D99"/>
    <w:rsid w:val="00AA32DC"/>
    <w:rsid w:val="00AA357F"/>
    <w:rsid w:val="00AA36FE"/>
    <w:rsid w:val="00AA3AF1"/>
    <w:rsid w:val="00AA4111"/>
    <w:rsid w:val="00AA5304"/>
    <w:rsid w:val="00AA579D"/>
    <w:rsid w:val="00AA64C0"/>
    <w:rsid w:val="00AA71B4"/>
    <w:rsid w:val="00AA72F1"/>
    <w:rsid w:val="00AA7C4E"/>
    <w:rsid w:val="00AA7ED6"/>
    <w:rsid w:val="00AB0D94"/>
    <w:rsid w:val="00AB13B0"/>
    <w:rsid w:val="00AB2212"/>
    <w:rsid w:val="00AB2E15"/>
    <w:rsid w:val="00AB322B"/>
    <w:rsid w:val="00AB3257"/>
    <w:rsid w:val="00AB3F64"/>
    <w:rsid w:val="00AB448E"/>
    <w:rsid w:val="00AB44E9"/>
    <w:rsid w:val="00AB4947"/>
    <w:rsid w:val="00AB49D9"/>
    <w:rsid w:val="00AB566F"/>
    <w:rsid w:val="00AB61A5"/>
    <w:rsid w:val="00AB625C"/>
    <w:rsid w:val="00AB6580"/>
    <w:rsid w:val="00AB6B29"/>
    <w:rsid w:val="00AB705E"/>
    <w:rsid w:val="00AB7677"/>
    <w:rsid w:val="00AC1162"/>
    <w:rsid w:val="00AC1D50"/>
    <w:rsid w:val="00AC269D"/>
    <w:rsid w:val="00AC2F57"/>
    <w:rsid w:val="00AC4EA3"/>
    <w:rsid w:val="00AC530D"/>
    <w:rsid w:val="00AC6239"/>
    <w:rsid w:val="00AC66F8"/>
    <w:rsid w:val="00AD00DF"/>
    <w:rsid w:val="00AD06ED"/>
    <w:rsid w:val="00AD0BDD"/>
    <w:rsid w:val="00AD0FF4"/>
    <w:rsid w:val="00AD24D6"/>
    <w:rsid w:val="00AD2CB2"/>
    <w:rsid w:val="00AD3055"/>
    <w:rsid w:val="00AD35B0"/>
    <w:rsid w:val="00AD3B94"/>
    <w:rsid w:val="00AD422A"/>
    <w:rsid w:val="00AD42C1"/>
    <w:rsid w:val="00AD5140"/>
    <w:rsid w:val="00AD68FA"/>
    <w:rsid w:val="00AD7E74"/>
    <w:rsid w:val="00AE0584"/>
    <w:rsid w:val="00AE1304"/>
    <w:rsid w:val="00AE274F"/>
    <w:rsid w:val="00AE2920"/>
    <w:rsid w:val="00AE29A4"/>
    <w:rsid w:val="00AE2BE8"/>
    <w:rsid w:val="00AE3AB6"/>
    <w:rsid w:val="00AE41B3"/>
    <w:rsid w:val="00AE58B3"/>
    <w:rsid w:val="00AE5C57"/>
    <w:rsid w:val="00AE5DDD"/>
    <w:rsid w:val="00AE6489"/>
    <w:rsid w:val="00AE7349"/>
    <w:rsid w:val="00AE7830"/>
    <w:rsid w:val="00AF07DB"/>
    <w:rsid w:val="00AF088A"/>
    <w:rsid w:val="00AF0B90"/>
    <w:rsid w:val="00AF0D95"/>
    <w:rsid w:val="00AF0F53"/>
    <w:rsid w:val="00AF1337"/>
    <w:rsid w:val="00AF1FFB"/>
    <w:rsid w:val="00AF2072"/>
    <w:rsid w:val="00AF231E"/>
    <w:rsid w:val="00AF24F5"/>
    <w:rsid w:val="00AF28C2"/>
    <w:rsid w:val="00AF30FF"/>
    <w:rsid w:val="00AF3209"/>
    <w:rsid w:val="00AF3B4B"/>
    <w:rsid w:val="00AF4EEA"/>
    <w:rsid w:val="00AF52D0"/>
    <w:rsid w:val="00AF533C"/>
    <w:rsid w:val="00AF74DC"/>
    <w:rsid w:val="00AF75DB"/>
    <w:rsid w:val="00AF7644"/>
    <w:rsid w:val="00AF79A4"/>
    <w:rsid w:val="00B01081"/>
    <w:rsid w:val="00B022EB"/>
    <w:rsid w:val="00B024AA"/>
    <w:rsid w:val="00B02CCF"/>
    <w:rsid w:val="00B02F50"/>
    <w:rsid w:val="00B035D1"/>
    <w:rsid w:val="00B03E97"/>
    <w:rsid w:val="00B04CA8"/>
    <w:rsid w:val="00B05315"/>
    <w:rsid w:val="00B05633"/>
    <w:rsid w:val="00B05957"/>
    <w:rsid w:val="00B05AB4"/>
    <w:rsid w:val="00B070A7"/>
    <w:rsid w:val="00B07ED8"/>
    <w:rsid w:val="00B10D19"/>
    <w:rsid w:val="00B11CC7"/>
    <w:rsid w:val="00B12446"/>
    <w:rsid w:val="00B12DDB"/>
    <w:rsid w:val="00B13E48"/>
    <w:rsid w:val="00B13E6F"/>
    <w:rsid w:val="00B153DE"/>
    <w:rsid w:val="00B1569A"/>
    <w:rsid w:val="00B159B7"/>
    <w:rsid w:val="00B165A6"/>
    <w:rsid w:val="00B16D8F"/>
    <w:rsid w:val="00B17528"/>
    <w:rsid w:val="00B20058"/>
    <w:rsid w:val="00B20622"/>
    <w:rsid w:val="00B206CC"/>
    <w:rsid w:val="00B20A23"/>
    <w:rsid w:val="00B22304"/>
    <w:rsid w:val="00B22ED7"/>
    <w:rsid w:val="00B243B1"/>
    <w:rsid w:val="00B26337"/>
    <w:rsid w:val="00B2653E"/>
    <w:rsid w:val="00B265B7"/>
    <w:rsid w:val="00B26830"/>
    <w:rsid w:val="00B2699A"/>
    <w:rsid w:val="00B27171"/>
    <w:rsid w:val="00B27C52"/>
    <w:rsid w:val="00B30074"/>
    <w:rsid w:val="00B30B78"/>
    <w:rsid w:val="00B31207"/>
    <w:rsid w:val="00B31298"/>
    <w:rsid w:val="00B31B7D"/>
    <w:rsid w:val="00B3216F"/>
    <w:rsid w:val="00B32CFF"/>
    <w:rsid w:val="00B331C6"/>
    <w:rsid w:val="00B337D4"/>
    <w:rsid w:val="00B33E93"/>
    <w:rsid w:val="00B3553A"/>
    <w:rsid w:val="00B35727"/>
    <w:rsid w:val="00B364F9"/>
    <w:rsid w:val="00B37580"/>
    <w:rsid w:val="00B37B11"/>
    <w:rsid w:val="00B37B43"/>
    <w:rsid w:val="00B4120E"/>
    <w:rsid w:val="00B41C2A"/>
    <w:rsid w:val="00B41EB7"/>
    <w:rsid w:val="00B43493"/>
    <w:rsid w:val="00B43693"/>
    <w:rsid w:val="00B4380D"/>
    <w:rsid w:val="00B43B84"/>
    <w:rsid w:val="00B43C33"/>
    <w:rsid w:val="00B44000"/>
    <w:rsid w:val="00B44350"/>
    <w:rsid w:val="00B45081"/>
    <w:rsid w:val="00B45378"/>
    <w:rsid w:val="00B463E0"/>
    <w:rsid w:val="00B46B44"/>
    <w:rsid w:val="00B4734C"/>
    <w:rsid w:val="00B4741B"/>
    <w:rsid w:val="00B5021D"/>
    <w:rsid w:val="00B50815"/>
    <w:rsid w:val="00B50A63"/>
    <w:rsid w:val="00B50A69"/>
    <w:rsid w:val="00B50BC6"/>
    <w:rsid w:val="00B51E4A"/>
    <w:rsid w:val="00B5239C"/>
    <w:rsid w:val="00B52616"/>
    <w:rsid w:val="00B5302C"/>
    <w:rsid w:val="00B531B8"/>
    <w:rsid w:val="00B53458"/>
    <w:rsid w:val="00B53FB7"/>
    <w:rsid w:val="00B5508B"/>
    <w:rsid w:val="00B5584F"/>
    <w:rsid w:val="00B56155"/>
    <w:rsid w:val="00B561B9"/>
    <w:rsid w:val="00B57EAD"/>
    <w:rsid w:val="00B650A4"/>
    <w:rsid w:val="00B65167"/>
    <w:rsid w:val="00B65676"/>
    <w:rsid w:val="00B668C9"/>
    <w:rsid w:val="00B7092C"/>
    <w:rsid w:val="00B70942"/>
    <w:rsid w:val="00B70AE1"/>
    <w:rsid w:val="00B70EB4"/>
    <w:rsid w:val="00B713BE"/>
    <w:rsid w:val="00B72011"/>
    <w:rsid w:val="00B726A1"/>
    <w:rsid w:val="00B72A14"/>
    <w:rsid w:val="00B72CAF"/>
    <w:rsid w:val="00B72DD6"/>
    <w:rsid w:val="00B73600"/>
    <w:rsid w:val="00B74818"/>
    <w:rsid w:val="00B74A84"/>
    <w:rsid w:val="00B74E4D"/>
    <w:rsid w:val="00B75707"/>
    <w:rsid w:val="00B75A49"/>
    <w:rsid w:val="00B766F5"/>
    <w:rsid w:val="00B77A30"/>
    <w:rsid w:val="00B77A8F"/>
    <w:rsid w:val="00B81446"/>
    <w:rsid w:val="00B823B9"/>
    <w:rsid w:val="00B824D4"/>
    <w:rsid w:val="00B8315A"/>
    <w:rsid w:val="00B8342B"/>
    <w:rsid w:val="00B8422D"/>
    <w:rsid w:val="00B852F5"/>
    <w:rsid w:val="00B85355"/>
    <w:rsid w:val="00B859EA"/>
    <w:rsid w:val="00B861B7"/>
    <w:rsid w:val="00B877AA"/>
    <w:rsid w:val="00B87B25"/>
    <w:rsid w:val="00B90BFE"/>
    <w:rsid w:val="00B91162"/>
    <w:rsid w:val="00B911AC"/>
    <w:rsid w:val="00B9226E"/>
    <w:rsid w:val="00B922D1"/>
    <w:rsid w:val="00B93285"/>
    <w:rsid w:val="00B938CD"/>
    <w:rsid w:val="00B94665"/>
    <w:rsid w:val="00B94F43"/>
    <w:rsid w:val="00B951C4"/>
    <w:rsid w:val="00B95EF6"/>
    <w:rsid w:val="00B9630E"/>
    <w:rsid w:val="00B96963"/>
    <w:rsid w:val="00B969EA"/>
    <w:rsid w:val="00BA1F1D"/>
    <w:rsid w:val="00BA205E"/>
    <w:rsid w:val="00BA281B"/>
    <w:rsid w:val="00BA29DE"/>
    <w:rsid w:val="00BA30D3"/>
    <w:rsid w:val="00BA31BF"/>
    <w:rsid w:val="00BA332B"/>
    <w:rsid w:val="00BA38BA"/>
    <w:rsid w:val="00BA3A92"/>
    <w:rsid w:val="00BA429D"/>
    <w:rsid w:val="00BA5A49"/>
    <w:rsid w:val="00BA5A87"/>
    <w:rsid w:val="00BA6A0C"/>
    <w:rsid w:val="00BA782C"/>
    <w:rsid w:val="00BA7D10"/>
    <w:rsid w:val="00BB0281"/>
    <w:rsid w:val="00BB0D1E"/>
    <w:rsid w:val="00BB27E1"/>
    <w:rsid w:val="00BB2FDF"/>
    <w:rsid w:val="00BB4B09"/>
    <w:rsid w:val="00BB56EB"/>
    <w:rsid w:val="00BB68C8"/>
    <w:rsid w:val="00BB6B36"/>
    <w:rsid w:val="00BC0595"/>
    <w:rsid w:val="00BC1491"/>
    <w:rsid w:val="00BC1A5C"/>
    <w:rsid w:val="00BC1E46"/>
    <w:rsid w:val="00BC25BD"/>
    <w:rsid w:val="00BC2AC5"/>
    <w:rsid w:val="00BC324B"/>
    <w:rsid w:val="00BC32C9"/>
    <w:rsid w:val="00BC35B5"/>
    <w:rsid w:val="00BC413E"/>
    <w:rsid w:val="00BC4B11"/>
    <w:rsid w:val="00BC503F"/>
    <w:rsid w:val="00BC5AFD"/>
    <w:rsid w:val="00BC5B14"/>
    <w:rsid w:val="00BC5FE8"/>
    <w:rsid w:val="00BC6FA4"/>
    <w:rsid w:val="00BC7598"/>
    <w:rsid w:val="00BC7A4B"/>
    <w:rsid w:val="00BD1910"/>
    <w:rsid w:val="00BD1D95"/>
    <w:rsid w:val="00BD2670"/>
    <w:rsid w:val="00BD3320"/>
    <w:rsid w:val="00BD3B78"/>
    <w:rsid w:val="00BD412F"/>
    <w:rsid w:val="00BD54B2"/>
    <w:rsid w:val="00BD5B1A"/>
    <w:rsid w:val="00BD617B"/>
    <w:rsid w:val="00BD6AF1"/>
    <w:rsid w:val="00BE0978"/>
    <w:rsid w:val="00BE0DAF"/>
    <w:rsid w:val="00BE38D8"/>
    <w:rsid w:val="00BE3922"/>
    <w:rsid w:val="00BE3AFA"/>
    <w:rsid w:val="00BE4B67"/>
    <w:rsid w:val="00BE5EE1"/>
    <w:rsid w:val="00BE6A85"/>
    <w:rsid w:val="00BE6ED2"/>
    <w:rsid w:val="00BF025E"/>
    <w:rsid w:val="00BF06A3"/>
    <w:rsid w:val="00BF1E24"/>
    <w:rsid w:val="00BF1F28"/>
    <w:rsid w:val="00BF244C"/>
    <w:rsid w:val="00BF4902"/>
    <w:rsid w:val="00BF4B8A"/>
    <w:rsid w:val="00BF560F"/>
    <w:rsid w:val="00BF6373"/>
    <w:rsid w:val="00BF6A8E"/>
    <w:rsid w:val="00BF6B94"/>
    <w:rsid w:val="00BF6CB5"/>
    <w:rsid w:val="00BF7057"/>
    <w:rsid w:val="00BF709D"/>
    <w:rsid w:val="00BF74A0"/>
    <w:rsid w:val="00BF7E64"/>
    <w:rsid w:val="00C0035C"/>
    <w:rsid w:val="00C00C47"/>
    <w:rsid w:val="00C010B1"/>
    <w:rsid w:val="00C01553"/>
    <w:rsid w:val="00C02093"/>
    <w:rsid w:val="00C02D16"/>
    <w:rsid w:val="00C03C3D"/>
    <w:rsid w:val="00C0419F"/>
    <w:rsid w:val="00C05071"/>
    <w:rsid w:val="00C06A1F"/>
    <w:rsid w:val="00C06F63"/>
    <w:rsid w:val="00C07DEC"/>
    <w:rsid w:val="00C103C1"/>
    <w:rsid w:val="00C10CFC"/>
    <w:rsid w:val="00C1211F"/>
    <w:rsid w:val="00C1284F"/>
    <w:rsid w:val="00C1307A"/>
    <w:rsid w:val="00C13C4C"/>
    <w:rsid w:val="00C13E0C"/>
    <w:rsid w:val="00C14277"/>
    <w:rsid w:val="00C142FB"/>
    <w:rsid w:val="00C146BE"/>
    <w:rsid w:val="00C16C05"/>
    <w:rsid w:val="00C17115"/>
    <w:rsid w:val="00C1792C"/>
    <w:rsid w:val="00C207FA"/>
    <w:rsid w:val="00C21797"/>
    <w:rsid w:val="00C22A3D"/>
    <w:rsid w:val="00C23185"/>
    <w:rsid w:val="00C23A78"/>
    <w:rsid w:val="00C23F12"/>
    <w:rsid w:val="00C25305"/>
    <w:rsid w:val="00C25383"/>
    <w:rsid w:val="00C256BC"/>
    <w:rsid w:val="00C26614"/>
    <w:rsid w:val="00C267C7"/>
    <w:rsid w:val="00C26CC1"/>
    <w:rsid w:val="00C26DD7"/>
    <w:rsid w:val="00C30564"/>
    <w:rsid w:val="00C30693"/>
    <w:rsid w:val="00C307D9"/>
    <w:rsid w:val="00C31683"/>
    <w:rsid w:val="00C34426"/>
    <w:rsid w:val="00C35153"/>
    <w:rsid w:val="00C351F3"/>
    <w:rsid w:val="00C35292"/>
    <w:rsid w:val="00C36A95"/>
    <w:rsid w:val="00C36CA6"/>
    <w:rsid w:val="00C36CD4"/>
    <w:rsid w:val="00C4058E"/>
    <w:rsid w:val="00C40E9B"/>
    <w:rsid w:val="00C42F32"/>
    <w:rsid w:val="00C430CC"/>
    <w:rsid w:val="00C436B6"/>
    <w:rsid w:val="00C43CB3"/>
    <w:rsid w:val="00C4428D"/>
    <w:rsid w:val="00C44B66"/>
    <w:rsid w:val="00C469DE"/>
    <w:rsid w:val="00C46C1A"/>
    <w:rsid w:val="00C46F1D"/>
    <w:rsid w:val="00C50AD4"/>
    <w:rsid w:val="00C5110D"/>
    <w:rsid w:val="00C516BA"/>
    <w:rsid w:val="00C51724"/>
    <w:rsid w:val="00C51D01"/>
    <w:rsid w:val="00C52017"/>
    <w:rsid w:val="00C53227"/>
    <w:rsid w:val="00C533C9"/>
    <w:rsid w:val="00C539C7"/>
    <w:rsid w:val="00C54CCA"/>
    <w:rsid w:val="00C5523C"/>
    <w:rsid w:val="00C554F9"/>
    <w:rsid w:val="00C55672"/>
    <w:rsid w:val="00C55A75"/>
    <w:rsid w:val="00C56293"/>
    <w:rsid w:val="00C57522"/>
    <w:rsid w:val="00C57A75"/>
    <w:rsid w:val="00C57A9C"/>
    <w:rsid w:val="00C601D4"/>
    <w:rsid w:val="00C603E5"/>
    <w:rsid w:val="00C6178A"/>
    <w:rsid w:val="00C61CCC"/>
    <w:rsid w:val="00C62547"/>
    <w:rsid w:val="00C63E07"/>
    <w:rsid w:val="00C63E2D"/>
    <w:rsid w:val="00C64E0F"/>
    <w:rsid w:val="00C64E95"/>
    <w:rsid w:val="00C65433"/>
    <w:rsid w:val="00C659FD"/>
    <w:rsid w:val="00C66581"/>
    <w:rsid w:val="00C6665C"/>
    <w:rsid w:val="00C66879"/>
    <w:rsid w:val="00C66C94"/>
    <w:rsid w:val="00C70089"/>
    <w:rsid w:val="00C7044C"/>
    <w:rsid w:val="00C718FB"/>
    <w:rsid w:val="00C728D1"/>
    <w:rsid w:val="00C72AB6"/>
    <w:rsid w:val="00C72B61"/>
    <w:rsid w:val="00C72EF8"/>
    <w:rsid w:val="00C73BCD"/>
    <w:rsid w:val="00C76246"/>
    <w:rsid w:val="00C7638C"/>
    <w:rsid w:val="00C77948"/>
    <w:rsid w:val="00C77A35"/>
    <w:rsid w:val="00C80D62"/>
    <w:rsid w:val="00C80F07"/>
    <w:rsid w:val="00C81558"/>
    <w:rsid w:val="00C81A38"/>
    <w:rsid w:val="00C82405"/>
    <w:rsid w:val="00C82B14"/>
    <w:rsid w:val="00C82F58"/>
    <w:rsid w:val="00C83062"/>
    <w:rsid w:val="00C8377C"/>
    <w:rsid w:val="00C83CF2"/>
    <w:rsid w:val="00C841EF"/>
    <w:rsid w:val="00C84530"/>
    <w:rsid w:val="00C85216"/>
    <w:rsid w:val="00C85463"/>
    <w:rsid w:val="00C86E99"/>
    <w:rsid w:val="00C90F44"/>
    <w:rsid w:val="00C91494"/>
    <w:rsid w:val="00C918AD"/>
    <w:rsid w:val="00C9203D"/>
    <w:rsid w:val="00C92686"/>
    <w:rsid w:val="00C926DB"/>
    <w:rsid w:val="00C92B98"/>
    <w:rsid w:val="00C936CD"/>
    <w:rsid w:val="00C93FFF"/>
    <w:rsid w:val="00C94210"/>
    <w:rsid w:val="00C942F1"/>
    <w:rsid w:val="00C94390"/>
    <w:rsid w:val="00C9598D"/>
    <w:rsid w:val="00C95E8B"/>
    <w:rsid w:val="00C95F54"/>
    <w:rsid w:val="00C965A7"/>
    <w:rsid w:val="00C96AA3"/>
    <w:rsid w:val="00C97CF8"/>
    <w:rsid w:val="00C97ED6"/>
    <w:rsid w:val="00CA00E9"/>
    <w:rsid w:val="00CA05C8"/>
    <w:rsid w:val="00CA0B02"/>
    <w:rsid w:val="00CA2A49"/>
    <w:rsid w:val="00CA3738"/>
    <w:rsid w:val="00CA4133"/>
    <w:rsid w:val="00CA5219"/>
    <w:rsid w:val="00CA5579"/>
    <w:rsid w:val="00CA5A22"/>
    <w:rsid w:val="00CA6147"/>
    <w:rsid w:val="00CA674D"/>
    <w:rsid w:val="00CA782C"/>
    <w:rsid w:val="00CA7ACF"/>
    <w:rsid w:val="00CA7F82"/>
    <w:rsid w:val="00CB0226"/>
    <w:rsid w:val="00CB097B"/>
    <w:rsid w:val="00CB0CD9"/>
    <w:rsid w:val="00CB14A8"/>
    <w:rsid w:val="00CB1679"/>
    <w:rsid w:val="00CB1EE3"/>
    <w:rsid w:val="00CB26C2"/>
    <w:rsid w:val="00CB2BC6"/>
    <w:rsid w:val="00CB2C75"/>
    <w:rsid w:val="00CB2F83"/>
    <w:rsid w:val="00CB37D4"/>
    <w:rsid w:val="00CB3D75"/>
    <w:rsid w:val="00CB5519"/>
    <w:rsid w:val="00CB559A"/>
    <w:rsid w:val="00CB583C"/>
    <w:rsid w:val="00CB5AEF"/>
    <w:rsid w:val="00CB6630"/>
    <w:rsid w:val="00CB7293"/>
    <w:rsid w:val="00CB72A6"/>
    <w:rsid w:val="00CB7A1F"/>
    <w:rsid w:val="00CC0800"/>
    <w:rsid w:val="00CC131F"/>
    <w:rsid w:val="00CC1686"/>
    <w:rsid w:val="00CC220C"/>
    <w:rsid w:val="00CC23A2"/>
    <w:rsid w:val="00CC24B4"/>
    <w:rsid w:val="00CC2767"/>
    <w:rsid w:val="00CC32AD"/>
    <w:rsid w:val="00CC5852"/>
    <w:rsid w:val="00CC6A59"/>
    <w:rsid w:val="00CD092D"/>
    <w:rsid w:val="00CD0B59"/>
    <w:rsid w:val="00CD165A"/>
    <w:rsid w:val="00CD1DAE"/>
    <w:rsid w:val="00CD4CEC"/>
    <w:rsid w:val="00CD5F21"/>
    <w:rsid w:val="00CD72D5"/>
    <w:rsid w:val="00CD78FD"/>
    <w:rsid w:val="00CD7913"/>
    <w:rsid w:val="00CD7F2A"/>
    <w:rsid w:val="00CE1BB5"/>
    <w:rsid w:val="00CE2D8A"/>
    <w:rsid w:val="00CE3075"/>
    <w:rsid w:val="00CE35A4"/>
    <w:rsid w:val="00CE42B6"/>
    <w:rsid w:val="00CE4A94"/>
    <w:rsid w:val="00CE4BBD"/>
    <w:rsid w:val="00CE5271"/>
    <w:rsid w:val="00CE5439"/>
    <w:rsid w:val="00CE624B"/>
    <w:rsid w:val="00CF00FE"/>
    <w:rsid w:val="00CF0994"/>
    <w:rsid w:val="00CF0C17"/>
    <w:rsid w:val="00CF0E61"/>
    <w:rsid w:val="00CF1556"/>
    <w:rsid w:val="00CF1BF7"/>
    <w:rsid w:val="00CF1E06"/>
    <w:rsid w:val="00CF2405"/>
    <w:rsid w:val="00CF2A64"/>
    <w:rsid w:val="00CF2C30"/>
    <w:rsid w:val="00CF2C72"/>
    <w:rsid w:val="00CF3A82"/>
    <w:rsid w:val="00CF3AEF"/>
    <w:rsid w:val="00CF3C42"/>
    <w:rsid w:val="00CF43CF"/>
    <w:rsid w:val="00CF53E7"/>
    <w:rsid w:val="00CF5467"/>
    <w:rsid w:val="00CF5E65"/>
    <w:rsid w:val="00CF6466"/>
    <w:rsid w:val="00CF7D64"/>
    <w:rsid w:val="00D020CB"/>
    <w:rsid w:val="00D0232B"/>
    <w:rsid w:val="00D04946"/>
    <w:rsid w:val="00D05EB3"/>
    <w:rsid w:val="00D061CC"/>
    <w:rsid w:val="00D066CF"/>
    <w:rsid w:val="00D074E1"/>
    <w:rsid w:val="00D07CFD"/>
    <w:rsid w:val="00D1017E"/>
    <w:rsid w:val="00D10E09"/>
    <w:rsid w:val="00D117B1"/>
    <w:rsid w:val="00D11BBD"/>
    <w:rsid w:val="00D12230"/>
    <w:rsid w:val="00D1247D"/>
    <w:rsid w:val="00D12665"/>
    <w:rsid w:val="00D129D7"/>
    <w:rsid w:val="00D138F2"/>
    <w:rsid w:val="00D150D2"/>
    <w:rsid w:val="00D15909"/>
    <w:rsid w:val="00D16D61"/>
    <w:rsid w:val="00D16E00"/>
    <w:rsid w:val="00D172A5"/>
    <w:rsid w:val="00D177DB"/>
    <w:rsid w:val="00D17C8C"/>
    <w:rsid w:val="00D21089"/>
    <w:rsid w:val="00D21712"/>
    <w:rsid w:val="00D218C7"/>
    <w:rsid w:val="00D23013"/>
    <w:rsid w:val="00D233EE"/>
    <w:rsid w:val="00D24942"/>
    <w:rsid w:val="00D25CBE"/>
    <w:rsid w:val="00D265D3"/>
    <w:rsid w:val="00D26A12"/>
    <w:rsid w:val="00D2702F"/>
    <w:rsid w:val="00D27903"/>
    <w:rsid w:val="00D31E96"/>
    <w:rsid w:val="00D32289"/>
    <w:rsid w:val="00D32611"/>
    <w:rsid w:val="00D328FD"/>
    <w:rsid w:val="00D32E38"/>
    <w:rsid w:val="00D33C26"/>
    <w:rsid w:val="00D33CDF"/>
    <w:rsid w:val="00D33E53"/>
    <w:rsid w:val="00D34F65"/>
    <w:rsid w:val="00D36124"/>
    <w:rsid w:val="00D362E9"/>
    <w:rsid w:val="00D37D89"/>
    <w:rsid w:val="00D40A87"/>
    <w:rsid w:val="00D41020"/>
    <w:rsid w:val="00D41CB3"/>
    <w:rsid w:val="00D42881"/>
    <w:rsid w:val="00D428E2"/>
    <w:rsid w:val="00D42D8D"/>
    <w:rsid w:val="00D42FE2"/>
    <w:rsid w:val="00D43078"/>
    <w:rsid w:val="00D4382B"/>
    <w:rsid w:val="00D43B2A"/>
    <w:rsid w:val="00D43CBA"/>
    <w:rsid w:val="00D456A6"/>
    <w:rsid w:val="00D45748"/>
    <w:rsid w:val="00D46127"/>
    <w:rsid w:val="00D462D3"/>
    <w:rsid w:val="00D4682F"/>
    <w:rsid w:val="00D46BB1"/>
    <w:rsid w:val="00D46DFD"/>
    <w:rsid w:val="00D46ECC"/>
    <w:rsid w:val="00D501A2"/>
    <w:rsid w:val="00D502AB"/>
    <w:rsid w:val="00D5051D"/>
    <w:rsid w:val="00D5119C"/>
    <w:rsid w:val="00D51414"/>
    <w:rsid w:val="00D52162"/>
    <w:rsid w:val="00D5257C"/>
    <w:rsid w:val="00D538A6"/>
    <w:rsid w:val="00D54120"/>
    <w:rsid w:val="00D549E2"/>
    <w:rsid w:val="00D55FCC"/>
    <w:rsid w:val="00D56680"/>
    <w:rsid w:val="00D56C59"/>
    <w:rsid w:val="00D572A2"/>
    <w:rsid w:val="00D57449"/>
    <w:rsid w:val="00D57A4D"/>
    <w:rsid w:val="00D57E5B"/>
    <w:rsid w:val="00D6077C"/>
    <w:rsid w:val="00D61C72"/>
    <w:rsid w:val="00D62341"/>
    <w:rsid w:val="00D6267F"/>
    <w:rsid w:val="00D62A13"/>
    <w:rsid w:val="00D63017"/>
    <w:rsid w:val="00D6368F"/>
    <w:rsid w:val="00D646F0"/>
    <w:rsid w:val="00D65A0A"/>
    <w:rsid w:val="00D6605F"/>
    <w:rsid w:val="00D66569"/>
    <w:rsid w:val="00D67564"/>
    <w:rsid w:val="00D6777F"/>
    <w:rsid w:val="00D67784"/>
    <w:rsid w:val="00D704B5"/>
    <w:rsid w:val="00D71126"/>
    <w:rsid w:val="00D71357"/>
    <w:rsid w:val="00D71F75"/>
    <w:rsid w:val="00D737D1"/>
    <w:rsid w:val="00D7465C"/>
    <w:rsid w:val="00D74A79"/>
    <w:rsid w:val="00D74F18"/>
    <w:rsid w:val="00D7570F"/>
    <w:rsid w:val="00D7602A"/>
    <w:rsid w:val="00D7655C"/>
    <w:rsid w:val="00D802BA"/>
    <w:rsid w:val="00D805F5"/>
    <w:rsid w:val="00D80AC5"/>
    <w:rsid w:val="00D80B65"/>
    <w:rsid w:val="00D8272E"/>
    <w:rsid w:val="00D82A39"/>
    <w:rsid w:val="00D8388E"/>
    <w:rsid w:val="00D842F4"/>
    <w:rsid w:val="00D84EC1"/>
    <w:rsid w:val="00D864AC"/>
    <w:rsid w:val="00D8680E"/>
    <w:rsid w:val="00D904E3"/>
    <w:rsid w:val="00D90F81"/>
    <w:rsid w:val="00D91406"/>
    <w:rsid w:val="00D93397"/>
    <w:rsid w:val="00D933E0"/>
    <w:rsid w:val="00D94552"/>
    <w:rsid w:val="00D95027"/>
    <w:rsid w:val="00D95388"/>
    <w:rsid w:val="00D95423"/>
    <w:rsid w:val="00D9573B"/>
    <w:rsid w:val="00D95FF9"/>
    <w:rsid w:val="00D96D4D"/>
    <w:rsid w:val="00DA1093"/>
    <w:rsid w:val="00DA1136"/>
    <w:rsid w:val="00DA1C14"/>
    <w:rsid w:val="00DA1C75"/>
    <w:rsid w:val="00DA1E8B"/>
    <w:rsid w:val="00DA250A"/>
    <w:rsid w:val="00DA2ED5"/>
    <w:rsid w:val="00DA33F8"/>
    <w:rsid w:val="00DA386F"/>
    <w:rsid w:val="00DA3A35"/>
    <w:rsid w:val="00DA3F67"/>
    <w:rsid w:val="00DA4200"/>
    <w:rsid w:val="00DA482A"/>
    <w:rsid w:val="00DA5F62"/>
    <w:rsid w:val="00DA61A8"/>
    <w:rsid w:val="00DA626A"/>
    <w:rsid w:val="00DA7141"/>
    <w:rsid w:val="00DA720A"/>
    <w:rsid w:val="00DA7399"/>
    <w:rsid w:val="00DB0168"/>
    <w:rsid w:val="00DB04E0"/>
    <w:rsid w:val="00DB0E26"/>
    <w:rsid w:val="00DB10B3"/>
    <w:rsid w:val="00DB1286"/>
    <w:rsid w:val="00DB1BFC"/>
    <w:rsid w:val="00DB272E"/>
    <w:rsid w:val="00DB27C3"/>
    <w:rsid w:val="00DB2903"/>
    <w:rsid w:val="00DB2DB8"/>
    <w:rsid w:val="00DB384E"/>
    <w:rsid w:val="00DB3F1B"/>
    <w:rsid w:val="00DB48BA"/>
    <w:rsid w:val="00DB4D04"/>
    <w:rsid w:val="00DB527F"/>
    <w:rsid w:val="00DB6AB9"/>
    <w:rsid w:val="00DB6D4A"/>
    <w:rsid w:val="00DB6E48"/>
    <w:rsid w:val="00DB6FA8"/>
    <w:rsid w:val="00DC012C"/>
    <w:rsid w:val="00DC067B"/>
    <w:rsid w:val="00DC12A1"/>
    <w:rsid w:val="00DC173E"/>
    <w:rsid w:val="00DC18C3"/>
    <w:rsid w:val="00DC1951"/>
    <w:rsid w:val="00DC1F40"/>
    <w:rsid w:val="00DC3C9F"/>
    <w:rsid w:val="00DC4643"/>
    <w:rsid w:val="00DC4918"/>
    <w:rsid w:val="00DC53EC"/>
    <w:rsid w:val="00DC5B7A"/>
    <w:rsid w:val="00DC6CA9"/>
    <w:rsid w:val="00DC7167"/>
    <w:rsid w:val="00DC7B20"/>
    <w:rsid w:val="00DD0D68"/>
    <w:rsid w:val="00DD0EBD"/>
    <w:rsid w:val="00DD0FD3"/>
    <w:rsid w:val="00DD1565"/>
    <w:rsid w:val="00DD1610"/>
    <w:rsid w:val="00DD184E"/>
    <w:rsid w:val="00DD1EC6"/>
    <w:rsid w:val="00DD27C4"/>
    <w:rsid w:val="00DD4139"/>
    <w:rsid w:val="00DD456D"/>
    <w:rsid w:val="00DD5024"/>
    <w:rsid w:val="00DD5E91"/>
    <w:rsid w:val="00DD668D"/>
    <w:rsid w:val="00DD6A6B"/>
    <w:rsid w:val="00DD6AE2"/>
    <w:rsid w:val="00DD780C"/>
    <w:rsid w:val="00DD7ACD"/>
    <w:rsid w:val="00DE0893"/>
    <w:rsid w:val="00DE175B"/>
    <w:rsid w:val="00DE1E75"/>
    <w:rsid w:val="00DE3044"/>
    <w:rsid w:val="00DE33AB"/>
    <w:rsid w:val="00DE3C50"/>
    <w:rsid w:val="00DE424A"/>
    <w:rsid w:val="00DE5167"/>
    <w:rsid w:val="00DE6381"/>
    <w:rsid w:val="00DE6EE5"/>
    <w:rsid w:val="00DE7C30"/>
    <w:rsid w:val="00DE7FFE"/>
    <w:rsid w:val="00DF0046"/>
    <w:rsid w:val="00DF23B4"/>
    <w:rsid w:val="00DF3492"/>
    <w:rsid w:val="00DF390C"/>
    <w:rsid w:val="00DF3989"/>
    <w:rsid w:val="00DF3B2C"/>
    <w:rsid w:val="00DF41BA"/>
    <w:rsid w:val="00DF4575"/>
    <w:rsid w:val="00DF45F6"/>
    <w:rsid w:val="00DF4894"/>
    <w:rsid w:val="00DF4B3E"/>
    <w:rsid w:val="00DF4E9E"/>
    <w:rsid w:val="00DF54BA"/>
    <w:rsid w:val="00DF55E9"/>
    <w:rsid w:val="00DF5BEF"/>
    <w:rsid w:val="00DF6530"/>
    <w:rsid w:val="00DF73FB"/>
    <w:rsid w:val="00DF7799"/>
    <w:rsid w:val="00DF7CCF"/>
    <w:rsid w:val="00E0105F"/>
    <w:rsid w:val="00E020FC"/>
    <w:rsid w:val="00E0218C"/>
    <w:rsid w:val="00E02FA4"/>
    <w:rsid w:val="00E032F7"/>
    <w:rsid w:val="00E03A52"/>
    <w:rsid w:val="00E03C28"/>
    <w:rsid w:val="00E03FBA"/>
    <w:rsid w:val="00E043D9"/>
    <w:rsid w:val="00E04601"/>
    <w:rsid w:val="00E06570"/>
    <w:rsid w:val="00E078FA"/>
    <w:rsid w:val="00E078FB"/>
    <w:rsid w:val="00E1050F"/>
    <w:rsid w:val="00E10849"/>
    <w:rsid w:val="00E11A99"/>
    <w:rsid w:val="00E11C4D"/>
    <w:rsid w:val="00E1331D"/>
    <w:rsid w:val="00E13435"/>
    <w:rsid w:val="00E1367B"/>
    <w:rsid w:val="00E13B1B"/>
    <w:rsid w:val="00E14766"/>
    <w:rsid w:val="00E1493D"/>
    <w:rsid w:val="00E1555D"/>
    <w:rsid w:val="00E15798"/>
    <w:rsid w:val="00E15C52"/>
    <w:rsid w:val="00E16161"/>
    <w:rsid w:val="00E1670A"/>
    <w:rsid w:val="00E1748E"/>
    <w:rsid w:val="00E2002E"/>
    <w:rsid w:val="00E21C2E"/>
    <w:rsid w:val="00E22FD2"/>
    <w:rsid w:val="00E24566"/>
    <w:rsid w:val="00E25CF3"/>
    <w:rsid w:val="00E27A54"/>
    <w:rsid w:val="00E27C11"/>
    <w:rsid w:val="00E303EF"/>
    <w:rsid w:val="00E30C98"/>
    <w:rsid w:val="00E30DA6"/>
    <w:rsid w:val="00E31431"/>
    <w:rsid w:val="00E31842"/>
    <w:rsid w:val="00E324A8"/>
    <w:rsid w:val="00E32B4A"/>
    <w:rsid w:val="00E33081"/>
    <w:rsid w:val="00E33392"/>
    <w:rsid w:val="00E33D2B"/>
    <w:rsid w:val="00E35916"/>
    <w:rsid w:val="00E3608B"/>
    <w:rsid w:val="00E36E19"/>
    <w:rsid w:val="00E37787"/>
    <w:rsid w:val="00E37D5B"/>
    <w:rsid w:val="00E37D6D"/>
    <w:rsid w:val="00E37F64"/>
    <w:rsid w:val="00E40326"/>
    <w:rsid w:val="00E409CD"/>
    <w:rsid w:val="00E40DC2"/>
    <w:rsid w:val="00E40DFE"/>
    <w:rsid w:val="00E41360"/>
    <w:rsid w:val="00E41539"/>
    <w:rsid w:val="00E41CFF"/>
    <w:rsid w:val="00E41DE3"/>
    <w:rsid w:val="00E4278A"/>
    <w:rsid w:val="00E43211"/>
    <w:rsid w:val="00E433C2"/>
    <w:rsid w:val="00E433D3"/>
    <w:rsid w:val="00E43F7F"/>
    <w:rsid w:val="00E44E19"/>
    <w:rsid w:val="00E44E53"/>
    <w:rsid w:val="00E44F58"/>
    <w:rsid w:val="00E45A24"/>
    <w:rsid w:val="00E4660E"/>
    <w:rsid w:val="00E507D2"/>
    <w:rsid w:val="00E510B7"/>
    <w:rsid w:val="00E5318E"/>
    <w:rsid w:val="00E548F8"/>
    <w:rsid w:val="00E54BC5"/>
    <w:rsid w:val="00E54C7C"/>
    <w:rsid w:val="00E55A3B"/>
    <w:rsid w:val="00E55E50"/>
    <w:rsid w:val="00E55E84"/>
    <w:rsid w:val="00E5629B"/>
    <w:rsid w:val="00E5647A"/>
    <w:rsid w:val="00E57C09"/>
    <w:rsid w:val="00E6076C"/>
    <w:rsid w:val="00E631A6"/>
    <w:rsid w:val="00E63809"/>
    <w:rsid w:val="00E64272"/>
    <w:rsid w:val="00E64403"/>
    <w:rsid w:val="00E64F31"/>
    <w:rsid w:val="00E65911"/>
    <w:rsid w:val="00E65BBD"/>
    <w:rsid w:val="00E65BE1"/>
    <w:rsid w:val="00E65C35"/>
    <w:rsid w:val="00E66F53"/>
    <w:rsid w:val="00E67681"/>
    <w:rsid w:val="00E678E4"/>
    <w:rsid w:val="00E70E0A"/>
    <w:rsid w:val="00E71EE5"/>
    <w:rsid w:val="00E74208"/>
    <w:rsid w:val="00E7705D"/>
    <w:rsid w:val="00E77574"/>
    <w:rsid w:val="00E800CA"/>
    <w:rsid w:val="00E801D7"/>
    <w:rsid w:val="00E8050E"/>
    <w:rsid w:val="00E806B2"/>
    <w:rsid w:val="00E819B3"/>
    <w:rsid w:val="00E824DB"/>
    <w:rsid w:val="00E8285F"/>
    <w:rsid w:val="00E835F8"/>
    <w:rsid w:val="00E83BB4"/>
    <w:rsid w:val="00E84970"/>
    <w:rsid w:val="00E85333"/>
    <w:rsid w:val="00E85548"/>
    <w:rsid w:val="00E85A7D"/>
    <w:rsid w:val="00E85BFD"/>
    <w:rsid w:val="00E85C92"/>
    <w:rsid w:val="00E86B2F"/>
    <w:rsid w:val="00E901E7"/>
    <w:rsid w:val="00E91CDD"/>
    <w:rsid w:val="00E91DFC"/>
    <w:rsid w:val="00E92FF2"/>
    <w:rsid w:val="00E93323"/>
    <w:rsid w:val="00E93571"/>
    <w:rsid w:val="00E94388"/>
    <w:rsid w:val="00E94866"/>
    <w:rsid w:val="00E94E74"/>
    <w:rsid w:val="00E94ED9"/>
    <w:rsid w:val="00E96570"/>
    <w:rsid w:val="00E96A4A"/>
    <w:rsid w:val="00E97556"/>
    <w:rsid w:val="00E97D95"/>
    <w:rsid w:val="00E97EEC"/>
    <w:rsid w:val="00E97F71"/>
    <w:rsid w:val="00EA0100"/>
    <w:rsid w:val="00EA07E7"/>
    <w:rsid w:val="00EA0819"/>
    <w:rsid w:val="00EA0D8F"/>
    <w:rsid w:val="00EA27FE"/>
    <w:rsid w:val="00EA2960"/>
    <w:rsid w:val="00EA3205"/>
    <w:rsid w:val="00EA38B4"/>
    <w:rsid w:val="00EA4129"/>
    <w:rsid w:val="00EA4419"/>
    <w:rsid w:val="00EA4D4D"/>
    <w:rsid w:val="00EA5702"/>
    <w:rsid w:val="00EA5BDC"/>
    <w:rsid w:val="00EA5E7B"/>
    <w:rsid w:val="00EA66DF"/>
    <w:rsid w:val="00EA702C"/>
    <w:rsid w:val="00EA7986"/>
    <w:rsid w:val="00EB04AB"/>
    <w:rsid w:val="00EB0CA5"/>
    <w:rsid w:val="00EB1238"/>
    <w:rsid w:val="00EB183D"/>
    <w:rsid w:val="00EB18C0"/>
    <w:rsid w:val="00EB2461"/>
    <w:rsid w:val="00EB2FAE"/>
    <w:rsid w:val="00EB35B6"/>
    <w:rsid w:val="00EB3992"/>
    <w:rsid w:val="00EB3B30"/>
    <w:rsid w:val="00EB429D"/>
    <w:rsid w:val="00EB49E8"/>
    <w:rsid w:val="00EB547C"/>
    <w:rsid w:val="00EB55C9"/>
    <w:rsid w:val="00EB57EF"/>
    <w:rsid w:val="00EB5867"/>
    <w:rsid w:val="00EB7B7A"/>
    <w:rsid w:val="00EB7DAA"/>
    <w:rsid w:val="00EC0579"/>
    <w:rsid w:val="00EC0DC4"/>
    <w:rsid w:val="00EC17CC"/>
    <w:rsid w:val="00EC1E2A"/>
    <w:rsid w:val="00EC319B"/>
    <w:rsid w:val="00EC34D4"/>
    <w:rsid w:val="00EC3DB5"/>
    <w:rsid w:val="00EC4793"/>
    <w:rsid w:val="00EC490E"/>
    <w:rsid w:val="00EC4E41"/>
    <w:rsid w:val="00EC5096"/>
    <w:rsid w:val="00EC526B"/>
    <w:rsid w:val="00EC60A4"/>
    <w:rsid w:val="00EC6600"/>
    <w:rsid w:val="00EC7FC5"/>
    <w:rsid w:val="00ED044B"/>
    <w:rsid w:val="00ED1888"/>
    <w:rsid w:val="00ED1A96"/>
    <w:rsid w:val="00ED27B9"/>
    <w:rsid w:val="00ED2B85"/>
    <w:rsid w:val="00ED5027"/>
    <w:rsid w:val="00ED51DA"/>
    <w:rsid w:val="00ED554C"/>
    <w:rsid w:val="00ED574E"/>
    <w:rsid w:val="00ED63F6"/>
    <w:rsid w:val="00ED661A"/>
    <w:rsid w:val="00ED737C"/>
    <w:rsid w:val="00ED757C"/>
    <w:rsid w:val="00ED75EA"/>
    <w:rsid w:val="00ED7C09"/>
    <w:rsid w:val="00EE0199"/>
    <w:rsid w:val="00EE11C8"/>
    <w:rsid w:val="00EE1527"/>
    <w:rsid w:val="00EE2808"/>
    <w:rsid w:val="00EE2BEC"/>
    <w:rsid w:val="00EE2F9B"/>
    <w:rsid w:val="00EE3DC5"/>
    <w:rsid w:val="00EE496E"/>
    <w:rsid w:val="00EE5018"/>
    <w:rsid w:val="00EE5932"/>
    <w:rsid w:val="00EE7000"/>
    <w:rsid w:val="00EE707B"/>
    <w:rsid w:val="00EE7702"/>
    <w:rsid w:val="00EF01B1"/>
    <w:rsid w:val="00EF02D1"/>
    <w:rsid w:val="00EF0342"/>
    <w:rsid w:val="00EF0A31"/>
    <w:rsid w:val="00EF1DC9"/>
    <w:rsid w:val="00EF1F2E"/>
    <w:rsid w:val="00EF2523"/>
    <w:rsid w:val="00EF32C7"/>
    <w:rsid w:val="00EF349A"/>
    <w:rsid w:val="00EF44EE"/>
    <w:rsid w:val="00EF613A"/>
    <w:rsid w:val="00EF6AFE"/>
    <w:rsid w:val="00EF7756"/>
    <w:rsid w:val="00EF7FAB"/>
    <w:rsid w:val="00F00DAA"/>
    <w:rsid w:val="00F01422"/>
    <w:rsid w:val="00F01726"/>
    <w:rsid w:val="00F02A00"/>
    <w:rsid w:val="00F037D6"/>
    <w:rsid w:val="00F04091"/>
    <w:rsid w:val="00F046D0"/>
    <w:rsid w:val="00F05954"/>
    <w:rsid w:val="00F05966"/>
    <w:rsid w:val="00F06133"/>
    <w:rsid w:val="00F06F14"/>
    <w:rsid w:val="00F07D12"/>
    <w:rsid w:val="00F1065C"/>
    <w:rsid w:val="00F113F9"/>
    <w:rsid w:val="00F12514"/>
    <w:rsid w:val="00F1268F"/>
    <w:rsid w:val="00F13D38"/>
    <w:rsid w:val="00F1438E"/>
    <w:rsid w:val="00F15950"/>
    <w:rsid w:val="00F166E0"/>
    <w:rsid w:val="00F16ED9"/>
    <w:rsid w:val="00F17214"/>
    <w:rsid w:val="00F17683"/>
    <w:rsid w:val="00F17F63"/>
    <w:rsid w:val="00F20418"/>
    <w:rsid w:val="00F21113"/>
    <w:rsid w:val="00F2130A"/>
    <w:rsid w:val="00F2142E"/>
    <w:rsid w:val="00F215CF"/>
    <w:rsid w:val="00F21DC1"/>
    <w:rsid w:val="00F22170"/>
    <w:rsid w:val="00F22BEA"/>
    <w:rsid w:val="00F23406"/>
    <w:rsid w:val="00F234B8"/>
    <w:rsid w:val="00F23669"/>
    <w:rsid w:val="00F2454D"/>
    <w:rsid w:val="00F24831"/>
    <w:rsid w:val="00F25805"/>
    <w:rsid w:val="00F25A44"/>
    <w:rsid w:val="00F260E7"/>
    <w:rsid w:val="00F264B2"/>
    <w:rsid w:val="00F26DE3"/>
    <w:rsid w:val="00F30951"/>
    <w:rsid w:val="00F31A24"/>
    <w:rsid w:val="00F32CC4"/>
    <w:rsid w:val="00F33270"/>
    <w:rsid w:val="00F33874"/>
    <w:rsid w:val="00F35DEF"/>
    <w:rsid w:val="00F36150"/>
    <w:rsid w:val="00F36177"/>
    <w:rsid w:val="00F3630E"/>
    <w:rsid w:val="00F3637C"/>
    <w:rsid w:val="00F36964"/>
    <w:rsid w:val="00F379AA"/>
    <w:rsid w:val="00F37A61"/>
    <w:rsid w:val="00F40275"/>
    <w:rsid w:val="00F4063F"/>
    <w:rsid w:val="00F41D24"/>
    <w:rsid w:val="00F4202A"/>
    <w:rsid w:val="00F4208F"/>
    <w:rsid w:val="00F42A52"/>
    <w:rsid w:val="00F45629"/>
    <w:rsid w:val="00F45A9F"/>
    <w:rsid w:val="00F46485"/>
    <w:rsid w:val="00F46582"/>
    <w:rsid w:val="00F467DF"/>
    <w:rsid w:val="00F46DD8"/>
    <w:rsid w:val="00F47EE7"/>
    <w:rsid w:val="00F47F0B"/>
    <w:rsid w:val="00F50783"/>
    <w:rsid w:val="00F507BB"/>
    <w:rsid w:val="00F50B99"/>
    <w:rsid w:val="00F50E07"/>
    <w:rsid w:val="00F51683"/>
    <w:rsid w:val="00F525CC"/>
    <w:rsid w:val="00F5280D"/>
    <w:rsid w:val="00F52E29"/>
    <w:rsid w:val="00F540D2"/>
    <w:rsid w:val="00F5420A"/>
    <w:rsid w:val="00F54C35"/>
    <w:rsid w:val="00F54D14"/>
    <w:rsid w:val="00F54E59"/>
    <w:rsid w:val="00F550BA"/>
    <w:rsid w:val="00F55DFB"/>
    <w:rsid w:val="00F56BA6"/>
    <w:rsid w:val="00F56C7B"/>
    <w:rsid w:val="00F56DE3"/>
    <w:rsid w:val="00F572BE"/>
    <w:rsid w:val="00F57A37"/>
    <w:rsid w:val="00F603DF"/>
    <w:rsid w:val="00F60A64"/>
    <w:rsid w:val="00F62252"/>
    <w:rsid w:val="00F633F5"/>
    <w:rsid w:val="00F63CDB"/>
    <w:rsid w:val="00F642CD"/>
    <w:rsid w:val="00F64E6E"/>
    <w:rsid w:val="00F64F87"/>
    <w:rsid w:val="00F6562C"/>
    <w:rsid w:val="00F6652D"/>
    <w:rsid w:val="00F670D0"/>
    <w:rsid w:val="00F67A83"/>
    <w:rsid w:val="00F67C26"/>
    <w:rsid w:val="00F70351"/>
    <w:rsid w:val="00F707A9"/>
    <w:rsid w:val="00F72596"/>
    <w:rsid w:val="00F72E7A"/>
    <w:rsid w:val="00F7315B"/>
    <w:rsid w:val="00F74494"/>
    <w:rsid w:val="00F7494A"/>
    <w:rsid w:val="00F75569"/>
    <w:rsid w:val="00F7644C"/>
    <w:rsid w:val="00F812CC"/>
    <w:rsid w:val="00F81363"/>
    <w:rsid w:val="00F818AA"/>
    <w:rsid w:val="00F81D96"/>
    <w:rsid w:val="00F81DA6"/>
    <w:rsid w:val="00F823FD"/>
    <w:rsid w:val="00F830FB"/>
    <w:rsid w:val="00F834CD"/>
    <w:rsid w:val="00F83AE8"/>
    <w:rsid w:val="00F83F20"/>
    <w:rsid w:val="00F8438A"/>
    <w:rsid w:val="00F84500"/>
    <w:rsid w:val="00F84BE2"/>
    <w:rsid w:val="00F85FEC"/>
    <w:rsid w:val="00F864BB"/>
    <w:rsid w:val="00F86BA5"/>
    <w:rsid w:val="00F86DDC"/>
    <w:rsid w:val="00F900DE"/>
    <w:rsid w:val="00F914F3"/>
    <w:rsid w:val="00F91C57"/>
    <w:rsid w:val="00F91F24"/>
    <w:rsid w:val="00F9207D"/>
    <w:rsid w:val="00F92492"/>
    <w:rsid w:val="00F926A6"/>
    <w:rsid w:val="00F94774"/>
    <w:rsid w:val="00F948B0"/>
    <w:rsid w:val="00F95827"/>
    <w:rsid w:val="00F97685"/>
    <w:rsid w:val="00F977C4"/>
    <w:rsid w:val="00F97D09"/>
    <w:rsid w:val="00FA13F7"/>
    <w:rsid w:val="00FA1694"/>
    <w:rsid w:val="00FA18E0"/>
    <w:rsid w:val="00FA35F7"/>
    <w:rsid w:val="00FA36CB"/>
    <w:rsid w:val="00FA3EB1"/>
    <w:rsid w:val="00FA4237"/>
    <w:rsid w:val="00FA4AA7"/>
    <w:rsid w:val="00FA4DFD"/>
    <w:rsid w:val="00FA5217"/>
    <w:rsid w:val="00FA5CF3"/>
    <w:rsid w:val="00FA64F7"/>
    <w:rsid w:val="00FA6A0F"/>
    <w:rsid w:val="00FA6CEE"/>
    <w:rsid w:val="00FA6DE5"/>
    <w:rsid w:val="00FA72D2"/>
    <w:rsid w:val="00FA75F6"/>
    <w:rsid w:val="00FB0124"/>
    <w:rsid w:val="00FB05BE"/>
    <w:rsid w:val="00FB0A10"/>
    <w:rsid w:val="00FB0F36"/>
    <w:rsid w:val="00FB1AA7"/>
    <w:rsid w:val="00FB1D24"/>
    <w:rsid w:val="00FB1D75"/>
    <w:rsid w:val="00FB2B04"/>
    <w:rsid w:val="00FB391A"/>
    <w:rsid w:val="00FB4212"/>
    <w:rsid w:val="00FB4616"/>
    <w:rsid w:val="00FB48CD"/>
    <w:rsid w:val="00FB48F3"/>
    <w:rsid w:val="00FB49C7"/>
    <w:rsid w:val="00FB4AF0"/>
    <w:rsid w:val="00FB4E5D"/>
    <w:rsid w:val="00FB5709"/>
    <w:rsid w:val="00FB5AD8"/>
    <w:rsid w:val="00FB73C3"/>
    <w:rsid w:val="00FC00A5"/>
    <w:rsid w:val="00FC0CA2"/>
    <w:rsid w:val="00FC1DEB"/>
    <w:rsid w:val="00FC226F"/>
    <w:rsid w:val="00FC37FC"/>
    <w:rsid w:val="00FC3D0C"/>
    <w:rsid w:val="00FC3FE5"/>
    <w:rsid w:val="00FC4669"/>
    <w:rsid w:val="00FC556C"/>
    <w:rsid w:val="00FC5BCB"/>
    <w:rsid w:val="00FC5F86"/>
    <w:rsid w:val="00FC5FA1"/>
    <w:rsid w:val="00FC6CCC"/>
    <w:rsid w:val="00FC7C4C"/>
    <w:rsid w:val="00FD09ED"/>
    <w:rsid w:val="00FD0FCB"/>
    <w:rsid w:val="00FD1C3E"/>
    <w:rsid w:val="00FD1E35"/>
    <w:rsid w:val="00FD250E"/>
    <w:rsid w:val="00FD2777"/>
    <w:rsid w:val="00FD3AD3"/>
    <w:rsid w:val="00FD491D"/>
    <w:rsid w:val="00FD59E7"/>
    <w:rsid w:val="00FD5AA7"/>
    <w:rsid w:val="00FD5BA5"/>
    <w:rsid w:val="00FD6DB8"/>
    <w:rsid w:val="00FD7721"/>
    <w:rsid w:val="00FD7D58"/>
    <w:rsid w:val="00FD7FB0"/>
    <w:rsid w:val="00FE0C8E"/>
    <w:rsid w:val="00FE19B8"/>
    <w:rsid w:val="00FE2893"/>
    <w:rsid w:val="00FE2C3B"/>
    <w:rsid w:val="00FE4625"/>
    <w:rsid w:val="00FE55B7"/>
    <w:rsid w:val="00FE5965"/>
    <w:rsid w:val="00FE5ADB"/>
    <w:rsid w:val="00FE5B8F"/>
    <w:rsid w:val="00FE5BF9"/>
    <w:rsid w:val="00FE6888"/>
    <w:rsid w:val="00FE69FC"/>
    <w:rsid w:val="00FE6ACE"/>
    <w:rsid w:val="00FE79DC"/>
    <w:rsid w:val="00FF0D50"/>
    <w:rsid w:val="00FF1626"/>
    <w:rsid w:val="00FF1A11"/>
    <w:rsid w:val="00FF27F7"/>
    <w:rsid w:val="00FF397D"/>
    <w:rsid w:val="00FF4AA2"/>
    <w:rsid w:val="00FF521A"/>
    <w:rsid w:val="00FF5F30"/>
    <w:rsid w:val="00FF5FF1"/>
    <w:rsid w:val="00FF609F"/>
    <w:rsid w:val="00FF6722"/>
    <w:rsid w:val="00FF68AC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4A2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14D43"/>
    <w:pPr>
      <w:spacing w:before="240" w:after="120" w:line="240" w:lineRule="auto"/>
    </w:pPr>
    <w:rPr>
      <w:rFonts w:cstheme="minorHAnsi"/>
      <w:color w:val="000000" w:themeColor="text1"/>
    </w:rPr>
  </w:style>
  <w:style w:type="paragraph" w:styleId="1">
    <w:name w:val="heading 1"/>
    <w:basedOn w:val="2"/>
    <w:next w:val="a0"/>
    <w:link w:val="10"/>
    <w:uiPriority w:val="9"/>
    <w:qFormat/>
    <w:rsid w:val="00237153"/>
    <w:pPr>
      <w:numPr>
        <w:numId w:val="2"/>
      </w:numPr>
      <w:tabs>
        <w:tab w:val="left" w:pos="567"/>
      </w:tabs>
      <w:spacing w:before="360"/>
      <w:outlineLvl w:val="0"/>
    </w:pPr>
    <w:rPr>
      <w:smallCaps w:val="0"/>
      <w:sz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65BA8"/>
    <w:pPr>
      <w:keepNext/>
      <w:keepLines/>
      <w:tabs>
        <w:tab w:val="num" w:pos="360"/>
        <w:tab w:val="left" w:pos="851"/>
      </w:tabs>
      <w:spacing w:before="200" w:after="0"/>
      <w:outlineLvl w:val="1"/>
    </w:pPr>
    <w:rPr>
      <w:rFonts w:eastAsiaTheme="majorEastAsia" w:cstheme="majorBidi"/>
      <w:b/>
      <w:bCs/>
      <w:smallCaps/>
      <w:color w:val="6E0000" w:themeColor="accen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7153"/>
    <w:rPr>
      <w:rFonts w:eastAsiaTheme="majorEastAsia" w:cstheme="majorBidi"/>
      <w:b/>
      <w:bCs/>
      <w:color w:val="6E0000" w:themeColor="accent1"/>
      <w:sz w:val="32"/>
      <w:szCs w:val="28"/>
    </w:rPr>
  </w:style>
  <w:style w:type="character" w:customStyle="1" w:styleId="20">
    <w:name w:val="Заголовок 2 Знак"/>
    <w:basedOn w:val="a1"/>
    <w:link w:val="2"/>
    <w:uiPriority w:val="9"/>
    <w:rsid w:val="00065BA8"/>
    <w:rPr>
      <w:rFonts w:eastAsiaTheme="majorEastAsia" w:cstheme="majorBidi"/>
      <w:b/>
      <w:bCs/>
      <w:smallCaps/>
      <w:color w:val="6E0000" w:themeColor="accent1"/>
      <w:sz w:val="28"/>
      <w:szCs w:val="28"/>
    </w:rPr>
  </w:style>
  <w:style w:type="paragraph" w:styleId="a4">
    <w:name w:val="Subtitle"/>
    <w:basedOn w:val="a0"/>
    <w:next w:val="a0"/>
    <w:link w:val="a5"/>
    <w:uiPriority w:val="11"/>
    <w:qFormat/>
    <w:rsid w:val="00237153"/>
    <w:pPr>
      <w:numPr>
        <w:ilvl w:val="1"/>
      </w:numPr>
      <w:spacing w:before="360"/>
    </w:pPr>
    <w:rPr>
      <w:rFonts w:asciiTheme="majorHAnsi" w:eastAsiaTheme="majorEastAsia" w:hAnsiTheme="majorHAnsi" w:cstheme="majorBidi"/>
      <w:b/>
      <w:bCs/>
      <w:smallCaps/>
      <w:color w:val="6E0000" w:themeColor="accent1"/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sid w:val="00237153"/>
    <w:rPr>
      <w:rFonts w:asciiTheme="majorHAnsi" w:eastAsiaTheme="majorEastAsia" w:hAnsiTheme="majorHAnsi" w:cstheme="majorBidi"/>
      <w:b/>
      <w:bCs/>
      <w:smallCaps/>
      <w:color w:val="6E0000" w:themeColor="accent1"/>
      <w:sz w:val="24"/>
      <w:szCs w:val="24"/>
    </w:rPr>
  </w:style>
  <w:style w:type="table" w:styleId="a6">
    <w:name w:val="Table Grid"/>
    <w:basedOn w:val="a2"/>
    <w:uiPriority w:val="59"/>
    <w:rsid w:val="004C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link w:val="a8"/>
    <w:uiPriority w:val="99"/>
    <w:qFormat/>
    <w:rsid w:val="00D842F4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1"/>
    <w:link w:val="a7"/>
    <w:uiPriority w:val="99"/>
    <w:rsid w:val="001A6F1D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A154CF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1"/>
    <w:link w:val="a9"/>
    <w:uiPriority w:val="99"/>
    <w:rsid w:val="00A154CF"/>
  </w:style>
  <w:style w:type="paragraph" w:styleId="ab">
    <w:name w:val="footer"/>
    <w:basedOn w:val="a0"/>
    <w:link w:val="ac"/>
    <w:uiPriority w:val="99"/>
    <w:unhideWhenUsed/>
    <w:rsid w:val="00A154CF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1"/>
    <w:link w:val="ab"/>
    <w:uiPriority w:val="99"/>
    <w:rsid w:val="00A154CF"/>
  </w:style>
  <w:style w:type="paragraph" w:styleId="ad">
    <w:name w:val="Balloon Text"/>
    <w:basedOn w:val="a0"/>
    <w:link w:val="ae"/>
    <w:unhideWhenUsed/>
    <w:rsid w:val="00F05966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05966"/>
    <w:rPr>
      <w:rFonts w:ascii="Tahoma" w:hAnsi="Tahoma" w:cs="Tahoma"/>
      <w:sz w:val="16"/>
      <w:szCs w:val="16"/>
    </w:rPr>
  </w:style>
  <w:style w:type="paragraph" w:styleId="af">
    <w:name w:val="TOC Heading"/>
    <w:next w:val="a0"/>
    <w:uiPriority w:val="39"/>
    <w:unhideWhenUsed/>
    <w:qFormat/>
    <w:rsid w:val="008E35E2"/>
    <w:rPr>
      <w:rFonts w:eastAsiaTheme="majorEastAsia" w:cstheme="majorBidi"/>
      <w:b/>
      <w:bCs/>
      <w:noProof/>
      <w:color w:val="FFFFFF" w:themeColor="background2"/>
      <w:sz w:val="36"/>
      <w:szCs w:val="26"/>
      <w:lang w:val="en-US" w:eastAsia="ru-RU"/>
    </w:rPr>
  </w:style>
  <w:style w:type="character" w:styleId="af0">
    <w:name w:val="Hyperlink"/>
    <w:basedOn w:val="a1"/>
    <w:uiPriority w:val="99"/>
    <w:unhideWhenUsed/>
    <w:rsid w:val="00DE7FFE"/>
    <w:rPr>
      <w:color w:val="CA091B" w:themeColor="hyperlink"/>
      <w:u w:val="single"/>
    </w:rPr>
  </w:style>
  <w:style w:type="paragraph" w:styleId="11">
    <w:name w:val="toc 1"/>
    <w:basedOn w:val="a0"/>
    <w:next w:val="a0"/>
    <w:autoRedefine/>
    <w:uiPriority w:val="39"/>
    <w:rsid w:val="005C0F2F"/>
    <w:pPr>
      <w:tabs>
        <w:tab w:val="left" w:pos="1540"/>
        <w:tab w:val="right" w:leader="dot" w:pos="9911"/>
      </w:tabs>
      <w:spacing w:after="100"/>
    </w:pPr>
    <w:rPr>
      <w:rFonts w:eastAsia="Times New Roman"/>
      <w:b/>
      <w:noProof/>
      <w:sz w:val="24"/>
      <w:szCs w:val="24"/>
    </w:rPr>
  </w:style>
  <w:style w:type="paragraph" w:customStyle="1" w:styleId="af1">
    <w:name w:val="Мой заголовок"/>
    <w:basedOn w:val="a0"/>
    <w:uiPriority w:val="99"/>
    <w:rsid w:val="00DE7FF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0"/>
    <w:next w:val="a0"/>
    <w:link w:val="af3"/>
    <w:uiPriority w:val="10"/>
    <w:qFormat/>
    <w:rsid w:val="009F2E8B"/>
    <w:pPr>
      <w:pBdr>
        <w:bottom w:val="single" w:sz="8" w:space="4" w:color="6E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1"/>
    <w:link w:val="af2"/>
    <w:uiPriority w:val="10"/>
    <w:rsid w:val="009F2E8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21">
    <w:name w:val="toc 2"/>
    <w:basedOn w:val="a0"/>
    <w:next w:val="a0"/>
    <w:autoRedefine/>
    <w:uiPriority w:val="39"/>
    <w:unhideWhenUsed/>
    <w:rsid w:val="00FB2B04"/>
    <w:pPr>
      <w:spacing w:after="100"/>
      <w:ind w:left="220"/>
    </w:pPr>
  </w:style>
  <w:style w:type="paragraph" w:customStyle="1" w:styleId="111">
    <w:name w:val="Список111"/>
    <w:basedOn w:val="a7"/>
    <w:link w:val="1110"/>
    <w:uiPriority w:val="99"/>
    <w:qFormat/>
    <w:rsid w:val="00361628"/>
    <w:pPr>
      <w:spacing w:before="60" w:after="60"/>
      <w:ind w:left="0"/>
      <w:contextualSpacing w:val="0"/>
    </w:pPr>
    <w:rPr>
      <w:rFonts w:asciiTheme="minorHAnsi" w:hAnsiTheme="minorHAnsi" w:cstheme="minorHAnsi"/>
      <w:sz w:val="22"/>
      <w:szCs w:val="22"/>
    </w:rPr>
  </w:style>
  <w:style w:type="character" w:customStyle="1" w:styleId="1110">
    <w:name w:val="Список111 Знак"/>
    <w:basedOn w:val="a8"/>
    <w:link w:val="111"/>
    <w:uiPriority w:val="99"/>
    <w:rsid w:val="00361628"/>
    <w:rPr>
      <w:rFonts w:ascii="Times New Roman" w:eastAsia="Times New Roman" w:hAnsi="Times New Roman" w:cstheme="minorHAnsi"/>
      <w:color w:val="000000" w:themeColor="text1"/>
      <w:sz w:val="24"/>
      <w:szCs w:val="24"/>
    </w:rPr>
  </w:style>
  <w:style w:type="paragraph" w:customStyle="1" w:styleId="af4">
    <w:name w:val="Заголовок списка"/>
    <w:basedOn w:val="a0"/>
    <w:link w:val="af5"/>
    <w:qFormat/>
    <w:rsid w:val="001A6F1D"/>
    <w:pPr>
      <w:spacing w:before="120"/>
    </w:pPr>
    <w:rPr>
      <w:b/>
      <w:i/>
    </w:rPr>
  </w:style>
  <w:style w:type="character" w:customStyle="1" w:styleId="af5">
    <w:name w:val="Заголовок списка Знак"/>
    <w:basedOn w:val="a1"/>
    <w:link w:val="af4"/>
    <w:rsid w:val="001A6F1D"/>
    <w:rPr>
      <w:rFonts w:cstheme="minorHAnsi"/>
      <w:b/>
      <w:i/>
      <w:color w:val="000000" w:themeColor="text1"/>
    </w:rPr>
  </w:style>
  <w:style w:type="paragraph" w:customStyle="1" w:styleId="af6">
    <w:name w:val="Таблица"/>
    <w:basedOn w:val="a0"/>
    <w:link w:val="af7"/>
    <w:uiPriority w:val="99"/>
    <w:qFormat/>
    <w:rsid w:val="001A6F1D"/>
    <w:pPr>
      <w:ind w:left="35"/>
    </w:pPr>
  </w:style>
  <w:style w:type="character" w:customStyle="1" w:styleId="af7">
    <w:name w:val="Таблица Знак"/>
    <w:basedOn w:val="a1"/>
    <w:link w:val="af6"/>
    <w:uiPriority w:val="99"/>
    <w:rsid w:val="001A6F1D"/>
    <w:rPr>
      <w:rFonts w:cstheme="minorHAnsi"/>
      <w:color w:val="000000" w:themeColor="text1"/>
    </w:rPr>
  </w:style>
  <w:style w:type="character" w:styleId="af8">
    <w:name w:val="annotation reference"/>
    <w:basedOn w:val="a1"/>
    <w:uiPriority w:val="99"/>
    <w:semiHidden/>
    <w:unhideWhenUsed/>
    <w:rsid w:val="00BC0595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BC0595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BC0595"/>
    <w:rPr>
      <w:rFonts w:cstheme="minorHAnsi"/>
      <w:color w:val="000000" w:themeColor="text1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C059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C0595"/>
    <w:rPr>
      <w:rFonts w:cstheme="minorHAnsi"/>
      <w:b/>
      <w:bCs/>
      <w:color w:val="000000" w:themeColor="text1"/>
      <w:sz w:val="20"/>
      <w:szCs w:val="20"/>
    </w:rPr>
  </w:style>
  <w:style w:type="character" w:styleId="afd">
    <w:name w:val="Emphasis"/>
    <w:basedOn w:val="a1"/>
    <w:uiPriority w:val="20"/>
    <w:qFormat/>
    <w:rsid w:val="0075628D"/>
    <w:rPr>
      <w:b/>
      <w:bCs/>
      <w:i w:val="0"/>
      <w:iCs w:val="0"/>
    </w:rPr>
  </w:style>
  <w:style w:type="character" w:customStyle="1" w:styleId="hps">
    <w:name w:val="hps"/>
    <w:basedOn w:val="a1"/>
    <w:rsid w:val="003F71A9"/>
  </w:style>
  <w:style w:type="character" w:customStyle="1" w:styleId="atn">
    <w:name w:val="atn"/>
    <w:basedOn w:val="a1"/>
    <w:rsid w:val="003F71A9"/>
  </w:style>
  <w:style w:type="paragraph" w:styleId="afe">
    <w:name w:val="footnote text"/>
    <w:basedOn w:val="a0"/>
    <w:link w:val="aff"/>
    <w:uiPriority w:val="99"/>
    <w:semiHidden/>
    <w:unhideWhenUsed/>
    <w:rsid w:val="0099640E"/>
    <w:pPr>
      <w:spacing w:after="0"/>
    </w:pPr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99640E"/>
    <w:rPr>
      <w:rFonts w:cstheme="minorHAnsi"/>
      <w:color w:val="000000" w:themeColor="text1"/>
      <w:sz w:val="20"/>
      <w:szCs w:val="20"/>
    </w:rPr>
  </w:style>
  <w:style w:type="character" w:styleId="aff0">
    <w:name w:val="footnote reference"/>
    <w:basedOn w:val="a1"/>
    <w:uiPriority w:val="99"/>
    <w:semiHidden/>
    <w:unhideWhenUsed/>
    <w:rsid w:val="0099640E"/>
    <w:rPr>
      <w:vertAlign w:val="superscript"/>
    </w:rPr>
  </w:style>
  <w:style w:type="paragraph" w:customStyle="1" w:styleId="Pa19">
    <w:name w:val="Pa19"/>
    <w:basedOn w:val="a0"/>
    <w:next w:val="a0"/>
    <w:uiPriority w:val="99"/>
    <w:rsid w:val="00947249"/>
    <w:pPr>
      <w:autoSpaceDE w:val="0"/>
      <w:autoSpaceDN w:val="0"/>
      <w:adjustRightInd w:val="0"/>
      <w:spacing w:after="0" w:line="241" w:lineRule="atLeast"/>
    </w:pPr>
    <w:rPr>
      <w:rFonts w:ascii="PragmaticaC" w:hAnsi="PragmaticaC" w:cstheme="minorBidi"/>
      <w:color w:val="auto"/>
      <w:sz w:val="24"/>
      <w:szCs w:val="24"/>
    </w:rPr>
  </w:style>
  <w:style w:type="character" w:customStyle="1" w:styleId="A40">
    <w:name w:val="A4"/>
    <w:uiPriority w:val="99"/>
    <w:rsid w:val="00947249"/>
    <w:rPr>
      <w:rFonts w:cs="PragmaticaC"/>
      <w:color w:val="000000"/>
      <w:sz w:val="18"/>
      <w:szCs w:val="18"/>
    </w:rPr>
  </w:style>
  <w:style w:type="paragraph" w:customStyle="1" w:styleId="Pa5">
    <w:name w:val="Pa5"/>
    <w:basedOn w:val="a0"/>
    <w:next w:val="a0"/>
    <w:uiPriority w:val="99"/>
    <w:rsid w:val="00C66C94"/>
    <w:pPr>
      <w:autoSpaceDE w:val="0"/>
      <w:autoSpaceDN w:val="0"/>
      <w:adjustRightInd w:val="0"/>
      <w:spacing w:after="0" w:line="241" w:lineRule="atLeast"/>
    </w:pPr>
    <w:rPr>
      <w:rFonts w:ascii="PragmaticaC" w:hAnsi="PragmaticaC" w:cstheme="minorBidi"/>
      <w:color w:val="auto"/>
      <w:sz w:val="24"/>
      <w:szCs w:val="24"/>
    </w:rPr>
  </w:style>
  <w:style w:type="paragraph" w:customStyle="1" w:styleId="Pa8">
    <w:name w:val="Pa8"/>
    <w:basedOn w:val="a0"/>
    <w:next w:val="a0"/>
    <w:uiPriority w:val="99"/>
    <w:rsid w:val="00641FAF"/>
    <w:pPr>
      <w:autoSpaceDE w:val="0"/>
      <w:autoSpaceDN w:val="0"/>
      <w:adjustRightInd w:val="0"/>
      <w:spacing w:after="0" w:line="241" w:lineRule="atLeast"/>
    </w:pPr>
    <w:rPr>
      <w:rFonts w:ascii="PragmaticaC" w:hAnsi="PragmaticaC" w:cstheme="minorBidi"/>
      <w:color w:val="auto"/>
      <w:sz w:val="24"/>
      <w:szCs w:val="24"/>
    </w:rPr>
  </w:style>
  <w:style w:type="paragraph" w:customStyle="1" w:styleId="a">
    <w:name w:val="Нумерованный"/>
    <w:basedOn w:val="a0"/>
    <w:rsid w:val="008E35E2"/>
    <w:pPr>
      <w:numPr>
        <w:numId w:val="1"/>
      </w:numPr>
    </w:pPr>
  </w:style>
  <w:style w:type="character" w:styleId="aff1">
    <w:name w:val="Subtle Emphasis"/>
    <w:basedOn w:val="a1"/>
    <w:uiPriority w:val="19"/>
    <w:qFormat/>
    <w:rsid w:val="00B561B9"/>
    <w:rPr>
      <w:i/>
      <w:iCs/>
      <w:color w:val="808080" w:themeColor="text1" w:themeTint="7F"/>
    </w:rPr>
  </w:style>
  <w:style w:type="paragraph" w:styleId="22">
    <w:name w:val="Quote"/>
    <w:basedOn w:val="a0"/>
    <w:next w:val="a0"/>
    <w:link w:val="23"/>
    <w:uiPriority w:val="29"/>
    <w:qFormat/>
    <w:rsid w:val="00B561B9"/>
    <w:rPr>
      <w:i/>
      <w:iCs/>
    </w:rPr>
  </w:style>
  <w:style w:type="character" w:customStyle="1" w:styleId="23">
    <w:name w:val="Цитата 2 Знак"/>
    <w:basedOn w:val="a1"/>
    <w:link w:val="22"/>
    <w:uiPriority w:val="29"/>
    <w:rsid w:val="00B561B9"/>
    <w:rPr>
      <w:rFonts w:cstheme="minorHAnsi"/>
      <w:i/>
      <w:iCs/>
      <w:color w:val="000000" w:themeColor="text1"/>
    </w:rPr>
  </w:style>
  <w:style w:type="paragraph" w:styleId="aff2">
    <w:name w:val="Intense Quote"/>
    <w:basedOn w:val="a0"/>
    <w:next w:val="a0"/>
    <w:link w:val="aff3"/>
    <w:uiPriority w:val="30"/>
    <w:qFormat/>
    <w:rsid w:val="00B561B9"/>
    <w:pPr>
      <w:pBdr>
        <w:bottom w:val="single" w:sz="4" w:space="4" w:color="6E0000" w:themeColor="accent1"/>
      </w:pBdr>
      <w:spacing w:before="200" w:after="280"/>
      <w:ind w:left="936" w:right="936"/>
    </w:pPr>
    <w:rPr>
      <w:b/>
      <w:bCs/>
      <w:i/>
      <w:iCs/>
      <w:color w:val="6E0000" w:themeColor="accent1"/>
    </w:rPr>
  </w:style>
  <w:style w:type="character" w:customStyle="1" w:styleId="aff3">
    <w:name w:val="Выделенная цитата Знак"/>
    <w:basedOn w:val="a1"/>
    <w:link w:val="aff2"/>
    <w:uiPriority w:val="30"/>
    <w:rsid w:val="00B561B9"/>
    <w:rPr>
      <w:rFonts w:cstheme="minorHAnsi"/>
      <w:b/>
      <w:bCs/>
      <w:i/>
      <w:iCs/>
      <w:color w:val="6E0000" w:themeColor="accent1"/>
    </w:rPr>
  </w:style>
  <w:style w:type="character" w:styleId="aff4">
    <w:name w:val="Subtle Reference"/>
    <w:basedOn w:val="a1"/>
    <w:uiPriority w:val="31"/>
    <w:qFormat/>
    <w:rsid w:val="00CD5F21"/>
    <w:rPr>
      <w:smallCaps/>
      <w:color w:val="E61B25" w:themeColor="accent2"/>
      <w:u w:val="single"/>
    </w:rPr>
  </w:style>
  <w:style w:type="character" w:styleId="aff5">
    <w:name w:val="Intense Reference"/>
    <w:basedOn w:val="a1"/>
    <w:uiPriority w:val="32"/>
    <w:qFormat/>
    <w:rsid w:val="00B561B9"/>
    <w:rPr>
      <w:b/>
      <w:bCs/>
      <w:smallCaps/>
      <w:color w:val="E61B25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B561B9"/>
    <w:rPr>
      <w:b/>
      <w:bCs/>
      <w:smallCaps/>
      <w:spacing w:val="5"/>
    </w:rPr>
  </w:style>
  <w:style w:type="table" w:styleId="-5">
    <w:name w:val="Light List Accent 5"/>
    <w:basedOn w:val="a2"/>
    <w:uiPriority w:val="61"/>
    <w:rsid w:val="00B561B9"/>
    <w:pPr>
      <w:spacing w:after="0" w:line="240" w:lineRule="auto"/>
    </w:pPr>
    <w:tblPr>
      <w:tblStyleRowBandSize w:val="1"/>
      <w:tblStyleColBandSize w:val="1"/>
      <w:tblBorders>
        <w:top w:val="single" w:sz="8" w:space="0" w:color="C8C8C8" w:themeColor="accent5"/>
        <w:left w:val="single" w:sz="8" w:space="0" w:color="C8C8C8" w:themeColor="accent5"/>
        <w:bottom w:val="single" w:sz="8" w:space="0" w:color="C8C8C8" w:themeColor="accent5"/>
        <w:right w:val="single" w:sz="8" w:space="0" w:color="C8C8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C8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C8C8" w:themeColor="accent5"/>
          <w:left w:val="single" w:sz="8" w:space="0" w:color="C8C8C8" w:themeColor="accent5"/>
          <w:bottom w:val="single" w:sz="8" w:space="0" w:color="C8C8C8" w:themeColor="accent5"/>
          <w:right w:val="single" w:sz="8" w:space="0" w:color="C8C8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C8C8" w:themeColor="accent5"/>
          <w:left w:val="single" w:sz="8" w:space="0" w:color="C8C8C8" w:themeColor="accent5"/>
          <w:bottom w:val="single" w:sz="8" w:space="0" w:color="C8C8C8" w:themeColor="accent5"/>
          <w:right w:val="single" w:sz="8" w:space="0" w:color="C8C8C8" w:themeColor="accent5"/>
        </w:tcBorders>
      </w:tcPr>
    </w:tblStylePr>
    <w:tblStylePr w:type="band1Horz">
      <w:tblPr/>
      <w:tcPr>
        <w:tcBorders>
          <w:top w:val="single" w:sz="8" w:space="0" w:color="C8C8C8" w:themeColor="accent5"/>
          <w:left w:val="single" w:sz="8" w:space="0" w:color="C8C8C8" w:themeColor="accent5"/>
          <w:bottom w:val="single" w:sz="8" w:space="0" w:color="C8C8C8" w:themeColor="accent5"/>
          <w:right w:val="single" w:sz="8" w:space="0" w:color="C8C8C8" w:themeColor="accent5"/>
        </w:tcBorders>
      </w:tcPr>
    </w:tblStylePr>
  </w:style>
  <w:style w:type="table" w:styleId="3-5">
    <w:name w:val="Medium Grid 3 Accent 5"/>
    <w:basedOn w:val="a2"/>
    <w:uiPriority w:val="69"/>
    <w:rsid w:val="00B561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styleId="-3">
    <w:name w:val="Light Shading Accent 3"/>
    <w:basedOn w:val="a2"/>
    <w:uiPriority w:val="60"/>
    <w:rsid w:val="0022076C"/>
    <w:pPr>
      <w:spacing w:after="0" w:line="240" w:lineRule="auto"/>
    </w:pPr>
    <w:rPr>
      <w:color w:val="BF5600" w:themeColor="accent3" w:themeShade="BF"/>
    </w:rPr>
    <w:tblPr>
      <w:tblStyleRowBandSize w:val="1"/>
      <w:tblStyleColBandSize w:val="1"/>
      <w:tblBorders>
        <w:top w:val="single" w:sz="8" w:space="0" w:color="FF7300" w:themeColor="accent3"/>
        <w:bottom w:val="single" w:sz="8" w:space="0" w:color="FF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300" w:themeColor="accent3"/>
          <w:left w:val="nil"/>
          <w:bottom w:val="single" w:sz="8" w:space="0" w:color="FF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300" w:themeColor="accent3"/>
          <w:left w:val="nil"/>
          <w:bottom w:val="single" w:sz="8" w:space="0" w:color="FF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C0" w:themeFill="accent3" w:themeFillTint="3F"/>
      </w:tcPr>
    </w:tblStylePr>
  </w:style>
  <w:style w:type="table" w:styleId="1-5">
    <w:name w:val="Medium Shading 1 Accent 5"/>
    <w:basedOn w:val="a2"/>
    <w:uiPriority w:val="63"/>
    <w:rsid w:val="0022076C"/>
    <w:pPr>
      <w:spacing w:after="0" w:line="240" w:lineRule="auto"/>
    </w:pPr>
    <w:tblPr>
      <w:tblStyleRowBandSize w:val="1"/>
      <w:tblStyleColBandSize w:val="1"/>
      <w:tblBorders>
        <w:top w:val="single" w:sz="8" w:space="0" w:color="D5D5D5" w:themeColor="accent5" w:themeTint="BF"/>
        <w:left w:val="single" w:sz="8" w:space="0" w:color="D5D5D5" w:themeColor="accent5" w:themeTint="BF"/>
        <w:bottom w:val="single" w:sz="8" w:space="0" w:color="D5D5D5" w:themeColor="accent5" w:themeTint="BF"/>
        <w:right w:val="single" w:sz="8" w:space="0" w:color="D5D5D5" w:themeColor="accent5" w:themeTint="BF"/>
        <w:insideH w:val="single" w:sz="8" w:space="0" w:color="D5D5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D5D5" w:themeColor="accent5" w:themeTint="BF"/>
          <w:left w:val="single" w:sz="8" w:space="0" w:color="D5D5D5" w:themeColor="accent5" w:themeTint="BF"/>
          <w:bottom w:val="single" w:sz="8" w:space="0" w:color="D5D5D5" w:themeColor="accent5" w:themeTint="BF"/>
          <w:right w:val="single" w:sz="8" w:space="0" w:color="D5D5D5" w:themeColor="accent5" w:themeTint="BF"/>
          <w:insideH w:val="nil"/>
          <w:insideV w:val="nil"/>
        </w:tcBorders>
        <w:shd w:val="clear" w:color="auto" w:fill="C8C8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D5D5" w:themeColor="accent5" w:themeTint="BF"/>
          <w:left w:val="single" w:sz="8" w:space="0" w:color="D5D5D5" w:themeColor="accent5" w:themeTint="BF"/>
          <w:bottom w:val="single" w:sz="8" w:space="0" w:color="D5D5D5" w:themeColor="accent5" w:themeTint="BF"/>
          <w:right w:val="single" w:sz="8" w:space="0" w:color="D5D5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3">
    <w:name w:val="toc 3"/>
    <w:basedOn w:val="a0"/>
    <w:next w:val="a0"/>
    <w:autoRedefine/>
    <w:uiPriority w:val="39"/>
    <w:unhideWhenUsed/>
    <w:rsid w:val="00F037D6"/>
    <w:pPr>
      <w:ind w:left="440"/>
    </w:pPr>
  </w:style>
  <w:style w:type="paragraph" w:styleId="4">
    <w:name w:val="toc 4"/>
    <w:basedOn w:val="a0"/>
    <w:next w:val="a0"/>
    <w:autoRedefine/>
    <w:uiPriority w:val="39"/>
    <w:unhideWhenUsed/>
    <w:rsid w:val="00F037D6"/>
    <w:pPr>
      <w:ind w:left="660"/>
    </w:pPr>
  </w:style>
  <w:style w:type="paragraph" w:styleId="5">
    <w:name w:val="toc 5"/>
    <w:basedOn w:val="a0"/>
    <w:next w:val="a0"/>
    <w:autoRedefine/>
    <w:uiPriority w:val="39"/>
    <w:unhideWhenUsed/>
    <w:rsid w:val="00F037D6"/>
    <w:pPr>
      <w:ind w:left="880"/>
    </w:pPr>
  </w:style>
  <w:style w:type="paragraph" w:styleId="6">
    <w:name w:val="toc 6"/>
    <w:basedOn w:val="a0"/>
    <w:next w:val="a0"/>
    <w:autoRedefine/>
    <w:uiPriority w:val="39"/>
    <w:unhideWhenUsed/>
    <w:rsid w:val="00F037D6"/>
    <w:pPr>
      <w:ind w:left="1100"/>
    </w:pPr>
  </w:style>
  <w:style w:type="paragraph" w:styleId="7">
    <w:name w:val="toc 7"/>
    <w:basedOn w:val="a0"/>
    <w:next w:val="a0"/>
    <w:autoRedefine/>
    <w:uiPriority w:val="39"/>
    <w:unhideWhenUsed/>
    <w:rsid w:val="00F037D6"/>
    <w:pPr>
      <w:ind w:left="1320"/>
    </w:pPr>
  </w:style>
  <w:style w:type="paragraph" w:styleId="8">
    <w:name w:val="toc 8"/>
    <w:basedOn w:val="a0"/>
    <w:next w:val="a0"/>
    <w:autoRedefine/>
    <w:uiPriority w:val="39"/>
    <w:unhideWhenUsed/>
    <w:rsid w:val="00F037D6"/>
    <w:pPr>
      <w:ind w:left="1540"/>
    </w:pPr>
  </w:style>
  <w:style w:type="paragraph" w:styleId="9">
    <w:name w:val="toc 9"/>
    <w:basedOn w:val="a0"/>
    <w:next w:val="a0"/>
    <w:autoRedefine/>
    <w:uiPriority w:val="39"/>
    <w:unhideWhenUsed/>
    <w:rsid w:val="00F037D6"/>
    <w:pPr>
      <w:ind w:left="1760"/>
    </w:pPr>
  </w:style>
  <w:style w:type="character" w:styleId="aff7">
    <w:name w:val="page number"/>
    <w:basedOn w:val="a1"/>
    <w:uiPriority w:val="99"/>
    <w:semiHidden/>
    <w:unhideWhenUsed/>
    <w:rsid w:val="0036535C"/>
  </w:style>
  <w:style w:type="table" w:customStyle="1" w:styleId="3-51">
    <w:name w:val="Средняя сетка 3 - Акцент 51"/>
    <w:basedOn w:val="a2"/>
    <w:next w:val="3-5"/>
    <w:uiPriority w:val="69"/>
    <w:rsid w:val="00875E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2">
    <w:name w:val="Средняя сетка 3 - Акцент 52"/>
    <w:basedOn w:val="a2"/>
    <w:next w:val="3-5"/>
    <w:uiPriority w:val="69"/>
    <w:rsid w:val="006C27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">
    <w:name w:val="Средняя сетка 3 - Акцент 53"/>
    <w:basedOn w:val="a2"/>
    <w:next w:val="3-5"/>
    <w:uiPriority w:val="69"/>
    <w:rsid w:val="00F516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1">
    <w:name w:val="Средняя сетка 3 - Акцент 531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2">
    <w:name w:val="Средняя сетка 3 - Акцент 532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3">
    <w:name w:val="Средняя сетка 3 - Акцент 533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4">
    <w:name w:val="Средняя сетка 3 - Акцент 534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5">
    <w:name w:val="Средняя сетка 3 - Акцент 535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6">
    <w:name w:val="Средняя сетка 3 - Акцент 536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7">
    <w:name w:val="Средняя сетка 3 - Акцент 537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character" w:customStyle="1" w:styleId="apple-converted-space">
    <w:name w:val="apple-converted-space"/>
    <w:basedOn w:val="a1"/>
    <w:rsid w:val="00A967D2"/>
  </w:style>
  <w:style w:type="paragraph" w:styleId="aff8">
    <w:name w:val="Body Text Indent"/>
    <w:basedOn w:val="a0"/>
    <w:link w:val="12"/>
    <w:rsid w:val="0088606A"/>
    <w:pPr>
      <w:spacing w:before="0" w:after="0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character" w:customStyle="1" w:styleId="aff9">
    <w:name w:val="Основной текст с отступом Знак"/>
    <w:basedOn w:val="a1"/>
    <w:uiPriority w:val="99"/>
    <w:semiHidden/>
    <w:rsid w:val="0088606A"/>
    <w:rPr>
      <w:rFonts w:cstheme="minorHAnsi"/>
      <w:color w:val="000000" w:themeColor="text1"/>
    </w:rPr>
  </w:style>
  <w:style w:type="character" w:customStyle="1" w:styleId="12">
    <w:name w:val="Основной текст с отступом Знак1"/>
    <w:link w:val="aff8"/>
    <w:rsid w:val="008860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a">
    <w:name w:val="Revision"/>
    <w:hidden/>
    <w:uiPriority w:val="99"/>
    <w:semiHidden/>
    <w:rsid w:val="00042314"/>
    <w:pPr>
      <w:spacing w:after="0" w:line="240" w:lineRule="auto"/>
    </w:pPr>
    <w:rPr>
      <w:rFonts w:cstheme="minorHAnsi"/>
      <w:color w:val="000000" w:themeColor="text1"/>
    </w:rPr>
  </w:style>
  <w:style w:type="character" w:customStyle="1" w:styleId="shorttext">
    <w:name w:val="short_text"/>
    <w:basedOn w:val="a1"/>
    <w:rsid w:val="00741883"/>
  </w:style>
  <w:style w:type="character" w:customStyle="1" w:styleId="rvts15">
    <w:name w:val="rvts15"/>
    <w:basedOn w:val="a1"/>
    <w:rsid w:val="00BE5EE1"/>
  </w:style>
  <w:style w:type="paragraph" w:styleId="affb">
    <w:name w:val="Normal (Web)"/>
    <w:basedOn w:val="a0"/>
    <w:uiPriority w:val="99"/>
    <w:unhideWhenUsed/>
    <w:rsid w:val="005F2602"/>
    <w:pPr>
      <w:spacing w:before="0" w:after="15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item-full">
    <w:name w:val="item-full"/>
    <w:basedOn w:val="a1"/>
    <w:rsid w:val="005F2602"/>
  </w:style>
  <w:style w:type="character" w:customStyle="1" w:styleId="rvts9">
    <w:name w:val="rvts9"/>
    <w:basedOn w:val="a1"/>
    <w:rsid w:val="00C7044C"/>
  </w:style>
  <w:style w:type="paragraph" w:styleId="HTML">
    <w:name w:val="HTML Preformatted"/>
    <w:basedOn w:val="a0"/>
    <w:link w:val="HTML0"/>
    <w:uiPriority w:val="99"/>
    <w:unhideWhenUsed/>
    <w:rsid w:val="00100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005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Body Text"/>
    <w:basedOn w:val="a0"/>
    <w:link w:val="affd"/>
    <w:uiPriority w:val="99"/>
    <w:semiHidden/>
    <w:unhideWhenUsed/>
    <w:rsid w:val="009F4651"/>
  </w:style>
  <w:style w:type="character" w:customStyle="1" w:styleId="affd">
    <w:name w:val="Основной текст Знак"/>
    <w:basedOn w:val="a1"/>
    <w:link w:val="affc"/>
    <w:uiPriority w:val="99"/>
    <w:semiHidden/>
    <w:rsid w:val="009F4651"/>
    <w:rPr>
      <w:rFonts w:cstheme="minorHAnsi"/>
      <w:color w:val="000000" w:themeColor="text1"/>
    </w:rPr>
  </w:style>
  <w:style w:type="table" w:styleId="affe">
    <w:name w:val="Grid Table Light"/>
    <w:basedOn w:val="a2"/>
    <w:uiPriority w:val="40"/>
    <w:rsid w:val="00B748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">
    <w:name w:val="Сітка таблиці1"/>
    <w:basedOn w:val="a2"/>
    <w:next w:val="a6"/>
    <w:uiPriority w:val="59"/>
    <w:rsid w:val="0028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7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0948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8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0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5751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84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27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26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09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59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665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632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645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18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347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61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901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0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9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113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0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8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9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22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25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60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31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29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812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839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9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515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46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564528">
                                      <w:marLeft w:val="60"/>
                                      <w:marRight w:val="6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8708">
                                          <w:marLeft w:val="225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2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8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511021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76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2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88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0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6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3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825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0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083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1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88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27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7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607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70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58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68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36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424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78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472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17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16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54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71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84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0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3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2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013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9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6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2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13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48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487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02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3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702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748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0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1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4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3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4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31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5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5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499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9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9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0976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3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ETIНВЕСТ">
  <a:themeElements>
    <a:clrScheme name="Другое 28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E0000"/>
      </a:accent1>
      <a:accent2>
        <a:srgbClr val="E61B25"/>
      </a:accent2>
      <a:accent3>
        <a:srgbClr val="FF7300"/>
      </a:accent3>
      <a:accent4>
        <a:srgbClr val="FFBC00"/>
      </a:accent4>
      <a:accent5>
        <a:srgbClr val="C8C8C8"/>
      </a:accent5>
      <a:accent6>
        <a:srgbClr val="999999"/>
      </a:accent6>
      <a:hlink>
        <a:srgbClr val="CA091B"/>
      </a:hlink>
      <a:folHlink>
        <a:srgbClr val="FFBC0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14F4-CDAC-443B-AFDC-15E96C8F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11762</Words>
  <Characters>67045</Characters>
  <Application>Microsoft Office Word</Application>
  <DocSecurity>0</DocSecurity>
  <Lines>558</Lines>
  <Paragraphs>157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2023-07-20T07:19:00Z</dcterms:created>
  <dcterms:modified xsi:type="dcterms:W3CDTF">2023-08-08T05:57:00Z</dcterms:modified>
</cp:coreProperties>
</file>