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C" w:rsidRDefault="005153E6" w:rsidP="00283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53E6">
        <w:rPr>
          <w:rFonts w:ascii="Times New Roman" w:hAnsi="Times New Roman" w:cs="Times New Roman"/>
          <w:b/>
          <w:sz w:val="32"/>
          <w:szCs w:val="32"/>
          <w:lang w:val="uk-UA"/>
        </w:rPr>
        <w:t>Структура</w:t>
      </w:r>
    </w:p>
    <w:p w:rsidR="00B80271" w:rsidRPr="00A209FD" w:rsidRDefault="00B80271" w:rsidP="00E748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Всеукраїнського </w:t>
      </w:r>
      <w:r w:rsidR="005153E6"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об’єднання організацій робо</w:t>
      </w:r>
      <w:r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тодавців  </w:t>
      </w:r>
      <w:proofErr w:type="spellStart"/>
      <w:r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>“Федерації</w:t>
      </w:r>
      <w:proofErr w:type="spellEnd"/>
      <w:r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роботодавців паливно-енергетичного </w:t>
      </w:r>
    </w:p>
    <w:p w:rsidR="005153E6" w:rsidRPr="00A209FD" w:rsidRDefault="00D31CB7" w:rsidP="00E748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комплексу України ” станом на 01.01.2019</w:t>
      </w:r>
      <w:r w:rsidR="005153E6"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  <w:r w:rsidR="00E74838" w:rsidRPr="00A209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74838" w:rsidRDefault="000D081A" w:rsidP="005153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44.5pt;margin-top:15.5pt;width:3in;height:82pt;z-index:251658240" strokeweight="1.5pt">
            <v:textbox>
              <w:txbxContent>
                <w:p w:rsidR="005153E6" w:rsidRPr="00E0371F" w:rsidRDefault="008E3CB2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Рада об’єднання (9</w:t>
                  </w:r>
                  <w:r w:rsidR="005153E6"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чол.)</w:t>
                  </w:r>
                </w:p>
                <w:p w:rsidR="005153E6" w:rsidRPr="00E0371F" w:rsidRDefault="00C33F3F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Голова –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Татаринов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А.А.</w:t>
                  </w:r>
                </w:p>
                <w:p w:rsidR="005153E6" w:rsidRDefault="00B80271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Заступник</w:t>
                  </w:r>
                  <w:r w:rsidR="00841FD0">
                    <w:rPr>
                      <w:rFonts w:ascii="Times New Roman" w:hAnsi="Times New Roman" w:cs="Times New Roman"/>
                      <w:lang w:val="uk-UA"/>
                    </w:rPr>
                    <w:t xml:space="preserve"> голови </w:t>
                  </w:r>
                  <w:r w:rsidR="00C33F3F">
                    <w:rPr>
                      <w:rFonts w:ascii="Times New Roman" w:hAnsi="Times New Roman" w:cs="Times New Roman"/>
                      <w:lang w:val="uk-UA"/>
                    </w:rPr>
                    <w:t>–</w:t>
                  </w:r>
                  <w:r w:rsidR="00841FD0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="00C33F3F">
                    <w:rPr>
                      <w:rFonts w:ascii="Times New Roman" w:hAnsi="Times New Roman" w:cs="Times New Roman"/>
                      <w:lang w:val="uk-UA"/>
                    </w:rPr>
                    <w:t>Туров</w:t>
                  </w:r>
                  <w:proofErr w:type="spellEnd"/>
                  <w:r w:rsidR="00C33F3F">
                    <w:rPr>
                      <w:rFonts w:ascii="Times New Roman" w:hAnsi="Times New Roman" w:cs="Times New Roman"/>
                      <w:lang w:val="uk-UA"/>
                    </w:rPr>
                    <w:t xml:space="preserve"> А.А.</w:t>
                  </w:r>
                </w:p>
                <w:p w:rsidR="004F75E8" w:rsidRPr="00E0371F" w:rsidRDefault="004F75E8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ab/>
                    <w:t xml:space="preserve">          </w:t>
                  </w:r>
                  <w:r w:rsidR="00CA4787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5153E6" w:rsidRPr="005153E6" w:rsidRDefault="005153E6" w:rsidP="005153E6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182.25pt;margin-top:124.8pt;width:11.25pt;height:0;flip:x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93.5pt;margin-top:106.05pt;width:0;height:18.75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1.5pt;margin-top:171.3pt;width:203.25pt;height:51.75pt;z-index:251669504" strokeweight="1.5pt">
            <v:textbox>
              <w:txbxContent>
                <w:p w:rsidR="009C3953" w:rsidRDefault="009C3953" w:rsidP="00C33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3953">
                    <w:rPr>
                      <w:rFonts w:ascii="Times New Roman" w:hAnsi="Times New Roman" w:cs="Times New Roman"/>
                      <w:lang w:val="uk-UA"/>
                    </w:rPr>
                    <w:t>Львівська обласна організація роботодавців вугільної промисловості</w:t>
                  </w:r>
                </w:p>
                <w:p w:rsidR="009C3953" w:rsidRPr="009C3953" w:rsidRDefault="009C3953" w:rsidP="009C3953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01.75pt;margin-top:304.05pt;width:36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01.75pt;margin-top:201.3pt;width:36pt;height: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37.75pt;margin-top:106.05pt;width:0;height:306.7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-32.25pt;margin-top:223.05pt;width:258.75pt;height:48pt;z-index:251670528" strokeweight="1.5pt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219"/>
                    <w:gridCol w:w="851"/>
                  </w:tblGrid>
                  <w:tr w:rsidR="00A209FD" w:rsidTr="00A209FD"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A209FD" w:rsidRPr="00A209FD" w:rsidRDefault="00A209FD" w:rsidP="00A209FD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Львівська область</w:t>
                        </w:r>
                      </w:p>
                    </w:tc>
                  </w:tr>
                  <w:tr w:rsidR="009C3953" w:rsidTr="009C3953">
                    <w:tc>
                      <w:tcPr>
                        <w:tcW w:w="4219" w:type="dxa"/>
                      </w:tcPr>
                      <w:p w:rsidR="009C3953" w:rsidRPr="004D7090" w:rsidRDefault="009C395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="004D7090"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Львіввугілля</w:t>
                        </w:r>
                        <w:proofErr w:type="spellEnd"/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C3953" w:rsidRPr="004D7090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8080</w:t>
                        </w:r>
                      </w:p>
                    </w:tc>
                  </w:tr>
                  <w:tr w:rsidR="009C3953" w:rsidTr="009C3953">
                    <w:tc>
                      <w:tcPr>
                        <w:tcW w:w="4219" w:type="dxa"/>
                      </w:tcPr>
                      <w:p w:rsidR="009C3953" w:rsidRPr="004D7090" w:rsidRDefault="004D709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ДВАТ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Шахта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Надія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C3953" w:rsidRPr="004D7090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907</w:t>
                        </w:r>
                      </w:p>
                    </w:tc>
                  </w:tr>
                </w:tbl>
                <w:p w:rsidR="009C3953" w:rsidRDefault="009C39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60.5pt;margin-top:106.05pt;width:26.2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30.25pt;margin-top:412.8pt;width:7.5pt;height:0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65pt;margin-top:367.05pt;width:21.75pt;height:0;flip:x;z-index:251685888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86.75pt;margin-top:82.05pt;width:0;height:285pt;z-index:251684864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93.5pt;margin-top:106.05pt;width:51pt;height:0;z-index:251682816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86.75pt;margin-top:82.05pt;width:50.25pt;height:0;flip:x;z-index:251681792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537pt;margin-top:56.55pt;width:205.5pt;height:49.5pt;z-index:251663360" strokeweight="1.5pt">
            <v:textbox style="mso-next-textbox:#_x0000_s1033">
              <w:txbxContent>
                <w:p w:rsidR="009C3953" w:rsidRDefault="00015101" w:rsidP="00C33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Донецька обласна організація роботодавців вугільної промисловості</w:t>
                  </w:r>
                </w:p>
                <w:p w:rsidR="00CA177D" w:rsidRPr="00E0371F" w:rsidRDefault="00C33F3F" w:rsidP="00CA177D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24.75pt;margin-top:4.25pt;width:192pt;height:36.75pt;z-index:251660288" strokeweight="1.5pt">
            <v:textbox style="mso-next-textbox:#_x0000_s1030">
              <w:txbxContent>
                <w:p w:rsidR="004F75E8" w:rsidRDefault="004F75E8" w:rsidP="00C33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Підприємства енергетичного комплексу</w:t>
                  </w:r>
                </w:p>
                <w:p w:rsidR="00283EC6" w:rsidRPr="00E0371F" w:rsidRDefault="004F75E8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E74838" w:rsidRPr="00E74838" w:rsidRDefault="00C33F3F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36.75pt;margin-top:12.5pt;width:219pt;height:86.05pt;z-index:251661312" strokeweight="1.5pt">
            <v:textbox style="mso-next-textbox:#_x0000_s1031">
              <w:txbxContent>
                <w:tbl>
                  <w:tblPr>
                    <w:tblStyle w:val="a3"/>
                    <w:tblW w:w="4219" w:type="dxa"/>
                    <w:tblLook w:val="04A0"/>
                  </w:tblPr>
                  <w:tblGrid>
                    <w:gridCol w:w="3369"/>
                    <w:gridCol w:w="850"/>
                  </w:tblGrid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ДТЕК Дніпроенерго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A209FD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3555</w:t>
                        </w:r>
                      </w:p>
                    </w:tc>
                  </w:tr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Західенерго</w:t>
                        </w:r>
                        <w:proofErr w:type="spellEnd"/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A209FD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4800</w:t>
                        </w:r>
                      </w:p>
                    </w:tc>
                  </w:tr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Східенерго</w:t>
                        </w:r>
                        <w:proofErr w:type="spellEnd"/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A209FD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2346</w:t>
                        </w:r>
                      </w:p>
                    </w:tc>
                  </w:tr>
                  <w:tr w:rsidR="001A4788" w:rsidTr="00D82102">
                    <w:tc>
                      <w:tcPr>
                        <w:tcW w:w="3369" w:type="dxa"/>
                      </w:tcPr>
                      <w:p w:rsidR="001A4788" w:rsidRPr="001A4788" w:rsidRDefault="001A4788" w:rsidP="007930C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Укргідроенерго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A4788" w:rsidRDefault="00A209FD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2960</w:t>
                        </w:r>
                      </w:p>
                    </w:tc>
                  </w:tr>
                  <w:tr w:rsidR="00C33F3F" w:rsidTr="00D82102">
                    <w:tc>
                      <w:tcPr>
                        <w:tcW w:w="3369" w:type="dxa"/>
                      </w:tcPr>
                      <w:p w:rsidR="00C33F3F" w:rsidRPr="00C33F3F" w:rsidRDefault="00C33F3F" w:rsidP="007930C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ДПЗД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Укрінтеренерго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3F3F" w:rsidRDefault="00C33F3F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55</w:t>
                        </w:r>
                      </w:p>
                    </w:tc>
                  </w:tr>
                  <w:tr w:rsidR="00C33F3F" w:rsidTr="00D82102">
                    <w:tc>
                      <w:tcPr>
                        <w:tcW w:w="3369" w:type="dxa"/>
                      </w:tcPr>
                      <w:p w:rsidR="00C33F3F" w:rsidRPr="00C33F3F" w:rsidRDefault="00C33F3F" w:rsidP="007930C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НЕК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Укренерго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33F3F" w:rsidRDefault="00C33F3F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9026</w:t>
                        </w:r>
                      </w:p>
                    </w:tc>
                  </w:tr>
                </w:tbl>
                <w:p w:rsidR="007930CF" w:rsidRPr="007930CF" w:rsidRDefault="007930CF" w:rsidP="007930CF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7930CF" w:rsidRPr="007930CF" w:rsidRDefault="007930C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rect>
        </w:pict>
      </w: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04.75pt;margin-top:20.5pt;width:253.5pt;height:126.2pt;z-index:251664384" strokeweight="1.5pt">
            <v:textbox style="mso-next-textbox:#_x0000_s1036">
              <w:txbxContent>
                <w:tbl>
                  <w:tblPr>
                    <w:tblStyle w:val="a3"/>
                    <w:tblW w:w="5024" w:type="dxa"/>
                    <w:tblLook w:val="04A0"/>
                  </w:tblPr>
                  <w:tblGrid>
                    <w:gridCol w:w="4148"/>
                    <w:gridCol w:w="876"/>
                  </w:tblGrid>
                  <w:tr w:rsidR="00C33F3F" w:rsidTr="00C33F3F">
                    <w:trPr>
                      <w:trHeight w:val="306"/>
                    </w:trPr>
                    <w:tc>
                      <w:tcPr>
                        <w:tcW w:w="5024" w:type="dxa"/>
                        <w:gridSpan w:val="2"/>
                        <w:vAlign w:val="center"/>
                      </w:tcPr>
                      <w:p w:rsidR="00C33F3F" w:rsidRPr="00DF6021" w:rsidRDefault="00C33F3F" w:rsidP="00C33F3F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Донецька область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01443E" w:rsidRDefault="00A65C7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01443E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 w:rsidR="0001443E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Шахта ім. М.С. </w:t>
                        </w:r>
                        <w:proofErr w:type="spellStart"/>
                        <w:r w:rsidR="0001443E">
                          <w:rPr>
                            <w:rFonts w:ascii="Times New Roman" w:hAnsi="Times New Roman" w:cs="Times New Roman"/>
                            <w:lang w:val="uk-UA"/>
                          </w:rPr>
                          <w:t>Сургая</w:t>
                        </w:r>
                        <w:proofErr w:type="spellEnd"/>
                        <w:r w:rsidRPr="0001443E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C33F3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2378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01443E" w:rsidRDefault="00A65C7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ТОВ </w:t>
                        </w:r>
                        <w:r w:rsidRPr="0001443E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Добропіллявугілля</w:t>
                        </w:r>
                        <w:proofErr w:type="spellEnd"/>
                        <w:r w:rsidRPr="0001443E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C33F3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8100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01443E" w:rsidRDefault="00A65C7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01443E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Селидіввугілля</w:t>
                        </w:r>
                        <w:proofErr w:type="spellEnd"/>
                        <w:r w:rsidRPr="0001443E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7374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01443E" w:rsidRDefault="00A65C7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01443E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proofErr w:type="spellStart"/>
                        <w:r w:rsidR="00A209FD">
                          <w:rPr>
                            <w:rFonts w:ascii="Times New Roman" w:hAnsi="Times New Roman" w:cs="Times New Roman"/>
                            <w:lang w:val="uk-UA"/>
                          </w:rPr>
                          <w:t>Мирноград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вугілля</w:t>
                        </w:r>
                        <w:proofErr w:type="spellEnd"/>
                        <w:r w:rsidRPr="0001443E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4557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="00A209FD">
                          <w:rPr>
                            <w:rFonts w:ascii="Times New Roman" w:hAnsi="Times New Roman" w:cs="Times New Roman"/>
                            <w:lang w:val="uk-UA"/>
                          </w:rPr>
                          <w:t>Торецьквугілля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2832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Ш/у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Південнодонбаське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№ 1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C33F3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2514</w:t>
                        </w:r>
                      </w:p>
                    </w:tc>
                  </w:tr>
                </w:tbl>
                <w:p w:rsidR="00015101" w:rsidRPr="00015101" w:rsidRDefault="0001510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417.75pt;margin-top:11.95pt;width:0;height:8.5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279.75pt;margin-top:11.95pt;width:0;height:8.55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44.5pt;margin-top:20.5pt;width:3in;height:39.45pt;z-index:251659264" strokeweight="1.5pt">
            <v:textbox style="mso-next-textbox:#_x0000_s1028">
              <w:txbxContent>
                <w:p w:rsidR="00283EC6" w:rsidRPr="00E0371F" w:rsidRDefault="00283EC6" w:rsidP="00283EC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Виконавча дирекція</w:t>
                  </w:r>
                </w:p>
                <w:p w:rsidR="00283EC6" w:rsidRPr="00E0371F" w:rsidRDefault="00283EC6" w:rsidP="00283EC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Генера</w:t>
                  </w:r>
                  <w:r w:rsidR="00617E3C">
                    <w:rPr>
                      <w:rFonts w:ascii="Times New Roman" w:hAnsi="Times New Roman" w:cs="Times New Roman"/>
                      <w:lang w:val="uk-UA"/>
                    </w:rPr>
                    <w:t xml:space="preserve">льний директор – </w:t>
                  </w:r>
                  <w:proofErr w:type="spellStart"/>
                  <w:r w:rsidR="00617E3C" w:rsidRPr="00E0371F">
                    <w:rPr>
                      <w:rFonts w:ascii="Times New Roman" w:hAnsi="Times New Roman" w:cs="Times New Roman"/>
                      <w:lang w:val="uk-UA"/>
                    </w:rPr>
                    <w:t>Гарматін</w:t>
                  </w:r>
                  <w:proofErr w:type="spellEnd"/>
                  <w:r w:rsidR="00617E3C"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В.З.</w:t>
                  </w:r>
                </w:p>
                <w:p w:rsidR="00283EC6" w:rsidRPr="00283EC6" w:rsidRDefault="00283EC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357.75pt;margin-top:2.95pt;width:0;height:10.0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63.25pt;margin-top:13pt;width:201.75pt;height:49.95pt;z-index:251665408" strokeweight="1.5pt">
            <v:textbox style="mso-next-textbox:#_x0000_s1038">
              <w:txbxContent>
                <w:p w:rsidR="000F5B55" w:rsidRDefault="000F5B55" w:rsidP="00C33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F5B55">
                    <w:rPr>
                      <w:rFonts w:ascii="Times New Roman" w:hAnsi="Times New Roman" w:cs="Times New Roman"/>
                      <w:lang w:val="uk-UA"/>
                    </w:rPr>
                    <w:t>Луганська обласна організація робот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одавців вугільної промисловості</w:t>
                  </w:r>
                </w:p>
                <w:p w:rsidR="000F5B55" w:rsidRPr="000F5B55" w:rsidRDefault="00C33F3F" w:rsidP="000F5B55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4.5pt;margin-top:5.9pt;width:231.75pt;height:65.55pt;z-index:251666432" strokeweight="1.5pt">
            <v:textbox style="mso-next-textbox:#_x0000_s1039">
              <w:txbxContent>
                <w:tbl>
                  <w:tblPr>
                    <w:tblStyle w:val="a3"/>
                    <w:tblW w:w="4563" w:type="dxa"/>
                    <w:tblLook w:val="04A0"/>
                  </w:tblPr>
                  <w:tblGrid>
                    <w:gridCol w:w="3779"/>
                    <w:gridCol w:w="784"/>
                  </w:tblGrid>
                  <w:tr w:rsidR="00A209FD" w:rsidTr="00A209FD">
                    <w:trPr>
                      <w:trHeight w:val="282"/>
                    </w:trPr>
                    <w:tc>
                      <w:tcPr>
                        <w:tcW w:w="4563" w:type="dxa"/>
                        <w:gridSpan w:val="2"/>
                        <w:vAlign w:val="center"/>
                      </w:tcPr>
                      <w:p w:rsidR="00A209FD" w:rsidRPr="005C1C11" w:rsidRDefault="00A209FD" w:rsidP="00A209FD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0F5B55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Луганська область</w:t>
                        </w:r>
                      </w:p>
                    </w:tc>
                  </w:tr>
                  <w:tr w:rsidR="000F5B55" w:rsidTr="005C1C11">
                    <w:trPr>
                      <w:trHeight w:val="282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Первомайсквугілля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4745</w:t>
                        </w:r>
                      </w:p>
                    </w:tc>
                  </w:tr>
                  <w:tr w:rsidR="000F5B55" w:rsidTr="005C1C11">
                    <w:trPr>
                      <w:trHeight w:val="444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ВАТ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Лисичанськвугілля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3659</w:t>
                        </w:r>
                      </w:p>
                    </w:tc>
                  </w:tr>
                </w:tbl>
                <w:p w:rsidR="000F5B55" w:rsidRDefault="000F5B55"/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C33F3F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-1.5pt;margin-top:21.95pt;width:203.25pt;height:38.45pt;z-index:251671552" strokeweight="1.5pt">
            <v:textbox>
              <w:txbxContent>
                <w:p w:rsidR="004D7090" w:rsidRPr="004D7090" w:rsidRDefault="004D7090" w:rsidP="004D7090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D7090">
                    <w:rPr>
                      <w:rFonts w:ascii="Times New Roman" w:hAnsi="Times New Roman" w:cs="Times New Roman"/>
                      <w:lang w:val="uk-UA"/>
                    </w:rPr>
                    <w:t>Дніпропетровська обласна організація роботодавців вугільної промисловості</w:t>
                  </w: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A209FD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63.25pt;margin-top:8.6pt;width:201.75pt;height:52.5pt;z-index:251667456" strokeweight="1.5pt">
            <v:textbox style="mso-next-textbox:#_x0000_s1040">
              <w:txbxContent>
                <w:p w:rsidR="00743171" w:rsidRDefault="00743171" w:rsidP="00C33F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43171">
                    <w:rPr>
                      <w:rFonts w:ascii="Times New Roman" w:hAnsi="Times New Roman" w:cs="Times New Roman"/>
                      <w:lang w:val="uk-UA"/>
                    </w:rPr>
                    <w:t>Волинська обласна організація роботодавців вугільної промисловості</w:t>
                  </w:r>
                </w:p>
                <w:p w:rsidR="00743171" w:rsidRPr="00743171" w:rsidRDefault="00C33F3F" w:rsidP="00743171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 w:rsidR="00C33F3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-28.5pt;margin-top:3.35pt;width:258.75pt;height:39.75pt;z-index:251672576" strokeweight="1.5pt">
            <v:textbox>
              <w:txbxContent>
                <w:tbl>
                  <w:tblPr>
                    <w:tblStyle w:val="a3"/>
                    <w:tblW w:w="5070" w:type="dxa"/>
                    <w:tblLook w:val="04A0"/>
                  </w:tblPr>
                  <w:tblGrid>
                    <w:gridCol w:w="4219"/>
                    <w:gridCol w:w="851"/>
                  </w:tblGrid>
                  <w:tr w:rsidR="00C33F3F" w:rsidRPr="003B24CB" w:rsidTr="00C33F3F"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C33F3F" w:rsidRPr="003B24CB" w:rsidRDefault="00C33F3F" w:rsidP="00C33F3F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Дніпропетровська область</w:t>
                        </w:r>
                      </w:p>
                    </w:tc>
                  </w:tr>
                  <w:tr w:rsidR="004D7090" w:rsidRPr="003B24CB" w:rsidTr="00D04FC1">
                    <w:trPr>
                      <w:trHeight w:val="281"/>
                    </w:trPr>
                    <w:tc>
                      <w:tcPr>
                        <w:tcW w:w="4219" w:type="dxa"/>
                      </w:tcPr>
                      <w:p w:rsidR="004D7090" w:rsidRPr="003B24CB" w:rsidRDefault="003B24CB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Павлоградвугілля</w:t>
                        </w:r>
                        <w:proofErr w:type="spellEnd"/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D7090" w:rsidRPr="003B24CB" w:rsidRDefault="00C33F3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22061</w:t>
                        </w:r>
                      </w:p>
                    </w:tc>
                  </w:tr>
                </w:tbl>
                <w:p w:rsidR="004D7090" w:rsidRDefault="004D7090"/>
              </w:txbxContent>
            </v:textbox>
          </v:rect>
        </w:pict>
      </w: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-1.5pt;margin-top:24.9pt;width:231.75pt;height:99.2pt;z-index:251673600" strokeweight="1.5pt">
            <v:textbox style="mso-next-textbox:#_x0000_s1048">
              <w:txbxContent>
                <w:tbl>
                  <w:tblPr>
                    <w:tblStyle w:val="a3"/>
                    <w:tblW w:w="4578" w:type="dxa"/>
                    <w:tblLook w:val="04A0"/>
                  </w:tblPr>
                  <w:tblGrid>
                    <w:gridCol w:w="3713"/>
                    <w:gridCol w:w="865"/>
                  </w:tblGrid>
                  <w:tr w:rsidR="00A209FD" w:rsidTr="0014762F">
                    <w:trPr>
                      <w:trHeight w:val="841"/>
                    </w:trPr>
                    <w:tc>
                      <w:tcPr>
                        <w:tcW w:w="4578" w:type="dxa"/>
                        <w:gridSpan w:val="2"/>
                      </w:tcPr>
                      <w:p w:rsidR="00A209FD" w:rsidRPr="003B24CB" w:rsidRDefault="00A209FD" w:rsidP="00C33F3F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Київська міська галузева організація роботодавців вугільної промисловості</w:t>
                        </w:r>
                      </w:p>
                      <w:p w:rsidR="00A209FD" w:rsidRPr="003B24CB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3B24CB" w:rsidTr="003B24CB">
                    <w:trPr>
                      <w:trHeight w:val="204"/>
                    </w:trPr>
                    <w:tc>
                      <w:tcPr>
                        <w:tcW w:w="3713" w:type="dxa"/>
                      </w:tcPr>
                      <w:p w:rsidR="003B24CB" w:rsidRPr="003B24CB" w:rsidRDefault="003B24CB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="00841FD0">
                          <w:rPr>
                            <w:rFonts w:ascii="Times New Roman" w:hAnsi="Times New Roman" w:cs="Times New Roman"/>
                          </w:rPr>
                          <w:t>УКРНД</w:t>
                        </w:r>
                        <w:r w:rsidR="00841FD0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Pr="003B24CB">
                          <w:rPr>
                            <w:rFonts w:ascii="Times New Roman" w:hAnsi="Times New Roman" w:cs="Times New Roman"/>
                          </w:rPr>
                          <w:t>ПРОЕКТ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B24CB" w:rsidRP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50</w:t>
                        </w:r>
                      </w:p>
                    </w:tc>
                  </w:tr>
                  <w:tr w:rsidR="003B24CB" w:rsidTr="003B24CB">
                    <w:trPr>
                      <w:trHeight w:val="245"/>
                    </w:trPr>
                    <w:tc>
                      <w:tcPr>
                        <w:tcW w:w="3713" w:type="dxa"/>
                      </w:tcPr>
                      <w:p w:rsidR="003B24CB" w:rsidRPr="003B24CB" w:rsidRDefault="006A141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Підприємство</w:t>
                        </w:r>
                        <w:r w:rsidR="00EF238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ВГСТ АГНУ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B24CB" w:rsidRPr="003B24CB" w:rsidRDefault="00EF238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7</w:t>
                        </w:r>
                      </w:p>
                    </w:tc>
                  </w:tr>
                  <w:tr w:rsidR="00371535" w:rsidTr="003B24CB">
                    <w:trPr>
                      <w:trHeight w:val="245"/>
                    </w:trPr>
                    <w:tc>
                      <w:tcPr>
                        <w:tcW w:w="3713" w:type="dxa"/>
                      </w:tcPr>
                      <w:p w:rsidR="00371535" w:rsidRPr="00371535" w:rsidRDefault="003715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Державний концерн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Укрторф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71535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885</w:t>
                        </w:r>
                      </w:p>
                    </w:tc>
                  </w:tr>
                </w:tbl>
                <w:p w:rsidR="003B24CB" w:rsidRDefault="003B24CB"/>
              </w:txbxContent>
            </v:textbox>
          </v:rect>
        </w:pict>
      </w:r>
    </w:p>
    <w:p w:rsidR="00E74838" w:rsidRPr="00E74838" w:rsidRDefault="000D081A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48.25pt;margin-top:4.1pt;width:228pt;height:64.5pt;z-index:251668480" strokeweight="1.5pt">
            <v:textbox style="mso-next-textbox:#_x0000_s1041">
              <w:txbxContent>
                <w:tbl>
                  <w:tblPr>
                    <w:tblStyle w:val="a3"/>
                    <w:tblW w:w="4503" w:type="dxa"/>
                    <w:tblLook w:val="04A0"/>
                  </w:tblPr>
                  <w:tblGrid>
                    <w:gridCol w:w="3652"/>
                    <w:gridCol w:w="851"/>
                  </w:tblGrid>
                  <w:tr w:rsidR="00A209FD" w:rsidTr="00A209FD">
                    <w:tc>
                      <w:tcPr>
                        <w:tcW w:w="4503" w:type="dxa"/>
                        <w:gridSpan w:val="2"/>
                        <w:vAlign w:val="center"/>
                      </w:tcPr>
                      <w:p w:rsidR="00A209FD" w:rsidRPr="009C3953" w:rsidRDefault="00A209FD" w:rsidP="00A209FD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Волинська область</w:t>
                        </w:r>
                      </w:p>
                    </w:tc>
                  </w:tr>
                  <w:tr w:rsidR="00743171" w:rsidTr="008E3CB2">
                    <w:trPr>
                      <w:trHeight w:val="302"/>
                    </w:trPr>
                    <w:tc>
                      <w:tcPr>
                        <w:tcW w:w="3652" w:type="dxa"/>
                      </w:tcPr>
                      <w:p w:rsidR="00743171" w:rsidRPr="009C3953" w:rsidRDefault="009C395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9C3953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Волиньвугілля</w:t>
                        </w:r>
                        <w:proofErr w:type="spellEnd"/>
                        <w:r w:rsidRPr="009C3953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43171" w:rsidRDefault="00A209FD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1529</w:t>
                        </w:r>
                      </w:p>
                      <w:p w:rsidR="00E74838" w:rsidRPr="009C3953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  <w:tr w:rsidR="008E3CB2" w:rsidTr="008E3CB2">
                    <w:trPr>
                      <w:trHeight w:val="300"/>
                    </w:trPr>
                    <w:tc>
                      <w:tcPr>
                        <w:tcW w:w="3652" w:type="dxa"/>
                      </w:tcPr>
                      <w:p w:rsidR="008E3CB2" w:rsidRPr="008E3CB2" w:rsidRDefault="008E3CB2" w:rsidP="008E3CB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Шахта №1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Нововолинська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3CB2" w:rsidRDefault="008E3CB2" w:rsidP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227</w:t>
                        </w:r>
                      </w:p>
                    </w:tc>
                  </w:tr>
                  <w:tr w:rsidR="008E3CB2" w:rsidTr="00743171">
                    <w:trPr>
                      <w:trHeight w:val="950"/>
                    </w:trPr>
                    <w:tc>
                      <w:tcPr>
                        <w:tcW w:w="3652" w:type="dxa"/>
                      </w:tcPr>
                      <w:p w:rsidR="008E3CB2" w:rsidRPr="009C3953" w:rsidRDefault="008E3CB2" w:rsidP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8E3CB2" w:rsidRDefault="008E3CB2" w:rsidP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  <w:tr w:rsidR="008E3CB2" w:rsidTr="00743171">
                    <w:tc>
                      <w:tcPr>
                        <w:tcW w:w="3652" w:type="dxa"/>
                      </w:tcPr>
                      <w:p w:rsidR="008E3CB2" w:rsidRPr="009C3953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  <w:tr w:rsidR="008E3CB2" w:rsidTr="00743171">
                    <w:tc>
                      <w:tcPr>
                        <w:tcW w:w="3652" w:type="dxa"/>
                      </w:tcPr>
                      <w:p w:rsidR="008E3CB2" w:rsidRPr="009C3953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E3CB2" w:rsidRDefault="008E3CB2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43171" w:rsidRDefault="00743171"/>
              </w:txbxContent>
            </v:textbox>
          </v:rect>
        </w:pict>
      </w:r>
    </w:p>
    <w:p w:rsidR="00E74838" w:rsidRDefault="00E74838" w:rsidP="00E748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Default="00E74838" w:rsidP="00E74838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C20" w:rsidRPr="00CF7C20" w:rsidRDefault="00E74838" w:rsidP="006774B0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EB5F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sectPr w:rsidR="00CF7C20" w:rsidRPr="00CF7C20" w:rsidSect="00250E8D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3E6"/>
    <w:rsid w:val="000108DB"/>
    <w:rsid w:val="000140CC"/>
    <w:rsid w:val="0001443E"/>
    <w:rsid w:val="00015101"/>
    <w:rsid w:val="0002649A"/>
    <w:rsid w:val="00083524"/>
    <w:rsid w:val="00095C04"/>
    <w:rsid w:val="000963CA"/>
    <w:rsid w:val="000D081A"/>
    <w:rsid w:val="000E4B2B"/>
    <w:rsid w:val="000F5B55"/>
    <w:rsid w:val="00121BE0"/>
    <w:rsid w:val="0013380D"/>
    <w:rsid w:val="001A4788"/>
    <w:rsid w:val="001B550A"/>
    <w:rsid w:val="001C112F"/>
    <w:rsid w:val="0020711D"/>
    <w:rsid w:val="00235E36"/>
    <w:rsid w:val="00250E8D"/>
    <w:rsid w:val="00266D3A"/>
    <w:rsid w:val="00283EC6"/>
    <w:rsid w:val="002C6406"/>
    <w:rsid w:val="002D784C"/>
    <w:rsid w:val="002E3042"/>
    <w:rsid w:val="002F3211"/>
    <w:rsid w:val="00326E11"/>
    <w:rsid w:val="003357E7"/>
    <w:rsid w:val="00345E79"/>
    <w:rsid w:val="00361A49"/>
    <w:rsid w:val="00371535"/>
    <w:rsid w:val="00384B9D"/>
    <w:rsid w:val="003A3BBE"/>
    <w:rsid w:val="003B24CB"/>
    <w:rsid w:val="003D0A0B"/>
    <w:rsid w:val="00422C8A"/>
    <w:rsid w:val="00463BAB"/>
    <w:rsid w:val="004B1AA0"/>
    <w:rsid w:val="004B69BE"/>
    <w:rsid w:val="004C1375"/>
    <w:rsid w:val="004D7090"/>
    <w:rsid w:val="004F75E8"/>
    <w:rsid w:val="00513A1B"/>
    <w:rsid w:val="005153E6"/>
    <w:rsid w:val="005300BA"/>
    <w:rsid w:val="00570267"/>
    <w:rsid w:val="005972F4"/>
    <w:rsid w:val="005C1C11"/>
    <w:rsid w:val="00617E3C"/>
    <w:rsid w:val="00653C5F"/>
    <w:rsid w:val="00676230"/>
    <w:rsid w:val="006774B0"/>
    <w:rsid w:val="0069216A"/>
    <w:rsid w:val="006A141E"/>
    <w:rsid w:val="00702E24"/>
    <w:rsid w:val="00731F59"/>
    <w:rsid w:val="00737F2F"/>
    <w:rsid w:val="00742D40"/>
    <w:rsid w:val="00743171"/>
    <w:rsid w:val="007453D3"/>
    <w:rsid w:val="0076376F"/>
    <w:rsid w:val="007930CF"/>
    <w:rsid w:val="007D531E"/>
    <w:rsid w:val="007D680F"/>
    <w:rsid w:val="00841FD0"/>
    <w:rsid w:val="00870303"/>
    <w:rsid w:val="00894A97"/>
    <w:rsid w:val="008E3CB2"/>
    <w:rsid w:val="008F1EF5"/>
    <w:rsid w:val="00964686"/>
    <w:rsid w:val="009C3953"/>
    <w:rsid w:val="009F3D40"/>
    <w:rsid w:val="00A209FD"/>
    <w:rsid w:val="00A36A7A"/>
    <w:rsid w:val="00A4328A"/>
    <w:rsid w:val="00A4481F"/>
    <w:rsid w:val="00A45C68"/>
    <w:rsid w:val="00A5056D"/>
    <w:rsid w:val="00A65C75"/>
    <w:rsid w:val="00A75DD4"/>
    <w:rsid w:val="00AD471F"/>
    <w:rsid w:val="00AF253B"/>
    <w:rsid w:val="00B35B40"/>
    <w:rsid w:val="00B426AD"/>
    <w:rsid w:val="00B80271"/>
    <w:rsid w:val="00BF5DA8"/>
    <w:rsid w:val="00C14771"/>
    <w:rsid w:val="00C316CE"/>
    <w:rsid w:val="00C33F3F"/>
    <w:rsid w:val="00CA177D"/>
    <w:rsid w:val="00CA4787"/>
    <w:rsid w:val="00CA5B3B"/>
    <w:rsid w:val="00CD76F1"/>
    <w:rsid w:val="00CF7C20"/>
    <w:rsid w:val="00D04FC1"/>
    <w:rsid w:val="00D31CB7"/>
    <w:rsid w:val="00D47F11"/>
    <w:rsid w:val="00D82102"/>
    <w:rsid w:val="00D928F1"/>
    <w:rsid w:val="00DF0FE6"/>
    <w:rsid w:val="00DF6021"/>
    <w:rsid w:val="00E0371F"/>
    <w:rsid w:val="00E167D5"/>
    <w:rsid w:val="00E31447"/>
    <w:rsid w:val="00E416D5"/>
    <w:rsid w:val="00E74838"/>
    <w:rsid w:val="00E90F20"/>
    <w:rsid w:val="00EB4DD8"/>
    <w:rsid w:val="00EB5FCD"/>
    <w:rsid w:val="00EF2387"/>
    <w:rsid w:val="00F06EAC"/>
    <w:rsid w:val="00F12200"/>
    <w:rsid w:val="00F55ABC"/>
    <w:rsid w:val="00F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3]"/>
    </o:shapedefaults>
    <o:shapelayout v:ext="edit">
      <o:idmap v:ext="edit" data="1"/>
      <o:rules v:ext="edit">
        <o:r id="V:Rule15" type="connector" idref="#_x0000_s1103"/>
        <o:r id="V:Rule16" type="connector" idref="#_x0000_s1079"/>
        <o:r id="V:Rule17" type="connector" idref="#_x0000_s1097"/>
        <o:r id="V:Rule18" type="connector" idref="#_x0000_s1061"/>
        <o:r id="V:Rule19" type="connector" idref="#_x0000_s1066"/>
        <o:r id="V:Rule20" type="connector" idref="#_x0000_s1109"/>
        <o:r id="V:Rule21" type="connector" idref="#_x0000_s1067"/>
        <o:r id="V:Rule22" type="connector" idref="#_x0000_s1105"/>
        <o:r id="V:Rule23" type="connector" idref="#_x0000_s1084"/>
        <o:r id="V:Rule24" type="connector" idref="#_x0000_s1076"/>
        <o:r id="V:Rule25" type="connector" idref="#_x0000_s1060"/>
        <o:r id="V:Rule26" type="connector" idref="#_x0000_s1085"/>
        <o:r id="V:Rule27" type="connector" idref="#_x0000_s1083"/>
        <o:r id="V:Rule2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7B40-C4AA-48F8-B7DC-2C7CF56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53</cp:revision>
  <cp:lastPrinted>2019-02-14T09:35:00Z</cp:lastPrinted>
  <dcterms:created xsi:type="dcterms:W3CDTF">2013-02-11T07:56:00Z</dcterms:created>
  <dcterms:modified xsi:type="dcterms:W3CDTF">2019-02-14T10:03:00Z</dcterms:modified>
</cp:coreProperties>
</file>